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14BD" w14:textId="0D183855" w:rsidR="000A2B8B" w:rsidRPr="00B44E8A" w:rsidRDefault="000A2B8B" w:rsidP="0094473E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B44E8A">
        <w:rPr>
          <w:rFonts w:ascii="Verdana" w:hAnsi="Verdana"/>
          <w:b/>
          <w:bCs/>
          <w:sz w:val="18"/>
          <w:szCs w:val="18"/>
        </w:rPr>
        <w:t>Stappenplan</w:t>
      </w:r>
      <w:r w:rsidR="0094106B" w:rsidRPr="00B44E8A">
        <w:rPr>
          <w:rFonts w:ascii="Verdana" w:hAnsi="Verdana"/>
          <w:b/>
          <w:bCs/>
          <w:sz w:val="18"/>
          <w:szCs w:val="18"/>
        </w:rPr>
        <w:t>/tijdpad</w:t>
      </w:r>
      <w:r w:rsidRPr="00B44E8A">
        <w:rPr>
          <w:rFonts w:ascii="Verdana" w:hAnsi="Verdana"/>
          <w:b/>
          <w:bCs/>
          <w:sz w:val="18"/>
          <w:szCs w:val="18"/>
        </w:rPr>
        <w:t xml:space="preserve"> benoemingsprocedure notaris</w:t>
      </w:r>
    </w:p>
    <w:p w14:paraId="45527119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06C9AF24" w14:textId="5BB6AA11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De procedure om benoemd te worden </w:t>
      </w:r>
      <w:r w:rsidR="00FB6631" w:rsidRPr="00B44E8A">
        <w:rPr>
          <w:rFonts w:ascii="Verdana" w:hAnsi="Verdana"/>
          <w:sz w:val="18"/>
          <w:szCs w:val="18"/>
        </w:rPr>
        <w:t>tot</w:t>
      </w:r>
      <w:r w:rsidRPr="00B44E8A">
        <w:rPr>
          <w:rFonts w:ascii="Verdana" w:hAnsi="Verdana"/>
          <w:sz w:val="18"/>
          <w:szCs w:val="18"/>
        </w:rPr>
        <w:t xml:space="preserve"> notaris is beschreven in de </w:t>
      </w:r>
      <w:r w:rsidR="00A35021" w:rsidRPr="00B44E8A">
        <w:rPr>
          <w:rFonts w:ascii="Verdana" w:hAnsi="Verdana"/>
          <w:sz w:val="18"/>
          <w:szCs w:val="18"/>
        </w:rPr>
        <w:t xml:space="preserve">artikelen 6 t/m 8 </w:t>
      </w:r>
      <w:r w:rsidRPr="00B44E8A">
        <w:rPr>
          <w:rFonts w:ascii="Verdana" w:hAnsi="Verdana"/>
          <w:sz w:val="18"/>
          <w:szCs w:val="18"/>
        </w:rPr>
        <w:t>Wna</w:t>
      </w:r>
      <w:r w:rsidR="00C30FD3" w:rsidRPr="00B44E8A">
        <w:rPr>
          <w:rFonts w:ascii="Verdana" w:hAnsi="Verdana"/>
          <w:sz w:val="18"/>
          <w:szCs w:val="18"/>
        </w:rPr>
        <w:t xml:space="preserve"> </w:t>
      </w:r>
      <w:r w:rsidRPr="00B44E8A">
        <w:rPr>
          <w:rFonts w:ascii="Verdana" w:hAnsi="Verdana"/>
          <w:sz w:val="18"/>
          <w:szCs w:val="18"/>
        </w:rPr>
        <w:t xml:space="preserve">en </w:t>
      </w:r>
      <w:r w:rsidR="00A35021" w:rsidRPr="00B44E8A">
        <w:rPr>
          <w:rFonts w:ascii="Verdana" w:hAnsi="Verdana"/>
          <w:sz w:val="18"/>
          <w:szCs w:val="18"/>
        </w:rPr>
        <w:t xml:space="preserve">wordt </w:t>
      </w:r>
      <w:r w:rsidRPr="00B44E8A">
        <w:rPr>
          <w:rFonts w:ascii="Verdana" w:hAnsi="Verdana"/>
          <w:sz w:val="18"/>
          <w:szCs w:val="18"/>
        </w:rPr>
        <w:t xml:space="preserve">uitgebreid toegelicht op </w:t>
      </w:r>
      <w:hyperlink r:id="rId10" w:history="1">
        <w:r w:rsidRPr="00D63898">
          <w:rPr>
            <w:rStyle w:val="Hyperlink"/>
            <w:rFonts w:ascii="Verdana" w:hAnsi="Verdana"/>
            <w:color w:val="7030A0"/>
            <w:sz w:val="18"/>
            <w:szCs w:val="18"/>
          </w:rPr>
          <w:t>Notaris</w:t>
        </w:r>
        <w:r w:rsidR="00613FA4" w:rsidRPr="00D63898">
          <w:rPr>
            <w:rStyle w:val="Hyperlink"/>
            <w:rFonts w:ascii="Verdana" w:hAnsi="Verdana"/>
            <w:color w:val="7030A0"/>
            <w:sz w:val="18"/>
            <w:szCs w:val="18"/>
          </w:rPr>
          <w:t>N</w:t>
        </w:r>
        <w:r w:rsidRPr="00D63898">
          <w:rPr>
            <w:rStyle w:val="Hyperlink"/>
            <w:rFonts w:ascii="Verdana" w:hAnsi="Verdana"/>
            <w:color w:val="7030A0"/>
            <w:sz w:val="18"/>
            <w:szCs w:val="18"/>
          </w:rPr>
          <w:t>et</w:t>
        </w:r>
      </w:hyperlink>
      <w:r w:rsidRPr="00B44E8A">
        <w:rPr>
          <w:rFonts w:ascii="Verdana" w:hAnsi="Verdana"/>
          <w:sz w:val="18"/>
          <w:szCs w:val="18"/>
        </w:rPr>
        <w:t xml:space="preserve">. Om een overzichtelijk (tijds)beeld te krijgen van de </w:t>
      </w:r>
      <w:r w:rsidR="005830B6" w:rsidRPr="00B44E8A">
        <w:rPr>
          <w:rFonts w:ascii="Verdana" w:hAnsi="Verdana"/>
          <w:sz w:val="18"/>
          <w:szCs w:val="18"/>
        </w:rPr>
        <w:t xml:space="preserve">te nemen </w:t>
      </w:r>
      <w:r w:rsidRPr="00B44E8A">
        <w:rPr>
          <w:rFonts w:ascii="Verdana" w:hAnsi="Verdana"/>
          <w:sz w:val="18"/>
          <w:szCs w:val="18"/>
        </w:rPr>
        <w:t xml:space="preserve">stappen in deze benoemingsprocedure is onderstaand </w:t>
      </w:r>
      <w:r w:rsidR="002005D0" w:rsidRPr="00B44E8A">
        <w:rPr>
          <w:rFonts w:ascii="Verdana" w:hAnsi="Verdana"/>
          <w:sz w:val="18"/>
          <w:szCs w:val="18"/>
        </w:rPr>
        <w:t xml:space="preserve">indicatief </w:t>
      </w:r>
      <w:r w:rsidRPr="00B44E8A">
        <w:rPr>
          <w:rFonts w:ascii="Verdana" w:hAnsi="Verdana"/>
          <w:sz w:val="18"/>
          <w:szCs w:val="18"/>
        </w:rPr>
        <w:t>stappenplan</w:t>
      </w:r>
      <w:r w:rsidR="00CC4BC7" w:rsidRPr="00B44E8A">
        <w:rPr>
          <w:rFonts w:ascii="Verdana" w:hAnsi="Verdana"/>
          <w:sz w:val="18"/>
          <w:szCs w:val="18"/>
        </w:rPr>
        <w:t>/tijdpad</w:t>
      </w:r>
      <w:r w:rsidRPr="00B44E8A">
        <w:rPr>
          <w:rFonts w:ascii="Verdana" w:hAnsi="Verdana"/>
          <w:sz w:val="18"/>
          <w:szCs w:val="18"/>
        </w:rPr>
        <w:t xml:space="preserve"> opgesteld</w:t>
      </w:r>
      <w:r w:rsidR="00613FA4" w:rsidRPr="00B44E8A">
        <w:rPr>
          <w:rFonts w:ascii="Verdana" w:hAnsi="Verdana"/>
          <w:sz w:val="18"/>
          <w:szCs w:val="18"/>
        </w:rPr>
        <w:t>.</w:t>
      </w:r>
    </w:p>
    <w:p w14:paraId="0250B081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68EC6226" w14:textId="750AC71A" w:rsidR="000A2B8B" w:rsidRPr="00D63898" w:rsidRDefault="000A2B8B" w:rsidP="00E97A58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D63898">
        <w:rPr>
          <w:rFonts w:ascii="Verdana" w:hAnsi="Verdana"/>
          <w:sz w:val="18"/>
          <w:szCs w:val="18"/>
        </w:rPr>
        <w:t xml:space="preserve">Ondernemingsplan opstellen en toezenden aan de </w:t>
      </w:r>
      <w:r w:rsidR="00471A17" w:rsidRPr="00D63898">
        <w:rPr>
          <w:rFonts w:ascii="Verdana" w:hAnsi="Verdana"/>
          <w:sz w:val="18"/>
          <w:szCs w:val="18"/>
        </w:rPr>
        <w:t>C</w:t>
      </w:r>
      <w:r w:rsidRPr="00D63898">
        <w:rPr>
          <w:rFonts w:ascii="Verdana" w:hAnsi="Verdana"/>
          <w:sz w:val="18"/>
          <w:szCs w:val="18"/>
        </w:rPr>
        <w:t>ommissie van deskundigen</w:t>
      </w:r>
      <w:r w:rsidR="00A1773B" w:rsidRPr="00D63898">
        <w:rPr>
          <w:rFonts w:ascii="Verdana" w:hAnsi="Verdana"/>
          <w:sz w:val="18"/>
          <w:szCs w:val="18"/>
        </w:rPr>
        <w:t xml:space="preserve"> notariaat (Cvdn)</w:t>
      </w:r>
      <w:r w:rsidR="00E728AA" w:rsidRPr="00D63898">
        <w:rPr>
          <w:rFonts w:ascii="Verdana" w:hAnsi="Verdana"/>
          <w:sz w:val="18"/>
          <w:szCs w:val="18"/>
        </w:rPr>
        <w:t xml:space="preserve">; </w:t>
      </w:r>
      <w:r w:rsidR="00D63898" w:rsidRPr="00D63898">
        <w:rPr>
          <w:rFonts w:ascii="Verdana" w:hAnsi="Verdana"/>
          <w:sz w:val="18"/>
          <w:szCs w:val="18"/>
        </w:rPr>
        <w:t>kijk</w:t>
      </w:r>
      <w:r w:rsidR="008E4533" w:rsidRPr="00D63898">
        <w:rPr>
          <w:rFonts w:ascii="Verdana" w:hAnsi="Verdana"/>
          <w:sz w:val="18"/>
          <w:szCs w:val="18"/>
        </w:rPr>
        <w:t xml:space="preserve"> voor </w:t>
      </w:r>
      <w:r w:rsidR="00E728AA" w:rsidRPr="00D63898">
        <w:rPr>
          <w:rFonts w:ascii="Verdana" w:hAnsi="Verdana"/>
          <w:sz w:val="18"/>
          <w:szCs w:val="18"/>
        </w:rPr>
        <w:t xml:space="preserve">meer informatie </w:t>
      </w:r>
      <w:r w:rsidR="00D63898">
        <w:rPr>
          <w:rFonts w:ascii="Verdana" w:hAnsi="Verdana"/>
          <w:sz w:val="18"/>
          <w:szCs w:val="18"/>
        </w:rPr>
        <w:t xml:space="preserve">op de pagina </w:t>
      </w:r>
      <w:hyperlink r:id="rId11" w:history="1">
        <w:r w:rsidR="00D63898" w:rsidRPr="00D63898">
          <w:rPr>
            <w:rStyle w:val="Hyperlink"/>
            <w:rFonts w:ascii="Verdana" w:hAnsi="Verdana"/>
            <w:color w:val="7030A0"/>
            <w:sz w:val="18"/>
            <w:szCs w:val="18"/>
          </w:rPr>
          <w:t>Ondernemingsplan</w:t>
        </w:r>
      </w:hyperlink>
      <w:r w:rsidR="00D63898">
        <w:rPr>
          <w:rFonts w:ascii="Verdana" w:hAnsi="Verdana"/>
          <w:sz w:val="18"/>
          <w:szCs w:val="18"/>
        </w:rPr>
        <w:t xml:space="preserve"> </w:t>
      </w:r>
      <w:r w:rsidR="00E728AA" w:rsidRPr="00D63898">
        <w:rPr>
          <w:rFonts w:ascii="Verdana" w:hAnsi="Verdana"/>
          <w:sz w:val="18"/>
          <w:szCs w:val="18"/>
        </w:rPr>
        <w:t>op</w:t>
      </w:r>
      <w:r w:rsidR="00D63898" w:rsidRPr="00D63898">
        <w:rPr>
          <w:rFonts w:ascii="Verdana" w:hAnsi="Verdana"/>
          <w:sz w:val="18"/>
          <w:szCs w:val="18"/>
        </w:rPr>
        <w:t xml:space="preserve"> knb.nl.</w:t>
      </w:r>
      <w:r w:rsidR="00D63898">
        <w:rPr>
          <w:rFonts w:ascii="Verdana" w:hAnsi="Verdana"/>
          <w:sz w:val="18"/>
          <w:szCs w:val="18"/>
        </w:rPr>
        <w:br/>
      </w:r>
    </w:p>
    <w:p w14:paraId="4F7E49C2" w14:textId="39B11D3E" w:rsidR="000A2B8B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Al wachtend op het advies van de </w:t>
      </w:r>
      <w:r w:rsidR="00A1773B" w:rsidRPr="00B44E8A">
        <w:rPr>
          <w:rFonts w:ascii="Verdana" w:hAnsi="Verdana"/>
          <w:sz w:val="18"/>
          <w:szCs w:val="18"/>
        </w:rPr>
        <w:t>Cvdn</w:t>
      </w:r>
      <w:r w:rsidRPr="00B44E8A">
        <w:rPr>
          <w:rFonts w:ascii="Verdana" w:hAnsi="Verdana"/>
          <w:sz w:val="18"/>
          <w:szCs w:val="18"/>
        </w:rPr>
        <w:t xml:space="preserve">, een afspraak maken bij </w:t>
      </w:r>
      <w:r w:rsidR="007634B2" w:rsidRPr="00B44E8A">
        <w:rPr>
          <w:rFonts w:ascii="Verdana" w:hAnsi="Verdana"/>
          <w:sz w:val="18"/>
          <w:szCs w:val="18"/>
        </w:rPr>
        <w:t xml:space="preserve">extern </w:t>
      </w:r>
      <w:r w:rsidR="009A08B0" w:rsidRPr="00B44E8A">
        <w:rPr>
          <w:rFonts w:ascii="Verdana" w:hAnsi="Verdana"/>
          <w:sz w:val="18"/>
          <w:szCs w:val="18"/>
        </w:rPr>
        <w:t>psychologisch adviesbureau Xiel</w:t>
      </w:r>
      <w:r w:rsidRPr="00B44E8A">
        <w:rPr>
          <w:rFonts w:ascii="Verdana" w:hAnsi="Verdana"/>
          <w:sz w:val="18"/>
          <w:szCs w:val="18"/>
        </w:rPr>
        <w:t xml:space="preserve"> om de vereiste persoonstoets af te leggen. </w:t>
      </w:r>
      <w:r w:rsidR="002D6C68" w:rsidRPr="00B44E8A">
        <w:rPr>
          <w:rFonts w:ascii="Verdana" w:hAnsi="Verdana"/>
          <w:sz w:val="18"/>
          <w:szCs w:val="18"/>
        </w:rPr>
        <w:t xml:space="preserve">Zie voor meer informatie op </w:t>
      </w:r>
      <w:r w:rsidR="00D63898">
        <w:rPr>
          <w:rFonts w:ascii="Verdana" w:hAnsi="Verdana"/>
          <w:sz w:val="18"/>
          <w:szCs w:val="18"/>
        </w:rPr>
        <w:t xml:space="preserve">de pagina </w:t>
      </w:r>
      <w:hyperlink r:id="rId12" w:history="1">
        <w:r w:rsidR="00D63898" w:rsidRPr="00D63898">
          <w:rPr>
            <w:rStyle w:val="Hyperlink"/>
            <w:rFonts w:ascii="Verdana" w:hAnsi="Verdana"/>
            <w:color w:val="7030A0"/>
            <w:sz w:val="18"/>
            <w:szCs w:val="18"/>
          </w:rPr>
          <w:t>Persoonstoets</w:t>
        </w:r>
      </w:hyperlink>
      <w:r w:rsidR="00D63898">
        <w:rPr>
          <w:rFonts w:ascii="Verdana" w:hAnsi="Verdana"/>
          <w:sz w:val="18"/>
          <w:szCs w:val="18"/>
        </w:rPr>
        <w:t xml:space="preserve"> op knb.nl.</w:t>
      </w:r>
      <w:r w:rsidR="00D63898">
        <w:t xml:space="preserve"> </w:t>
      </w:r>
      <w:r w:rsidRPr="00B44E8A">
        <w:rPr>
          <w:rFonts w:ascii="Verdana" w:hAnsi="Verdana"/>
          <w:sz w:val="18"/>
          <w:szCs w:val="18"/>
        </w:rPr>
        <w:t xml:space="preserve">Gedurende die ‘wachttijd’ ook de </w:t>
      </w:r>
      <w:r w:rsidR="001734A1" w:rsidRPr="00B44E8A">
        <w:rPr>
          <w:rFonts w:ascii="Verdana" w:hAnsi="Verdana"/>
          <w:sz w:val="18"/>
          <w:szCs w:val="18"/>
        </w:rPr>
        <w:t xml:space="preserve">Verklaring Omtrent het Gedrag </w:t>
      </w:r>
      <w:r w:rsidR="00471A17" w:rsidRPr="00B44E8A">
        <w:rPr>
          <w:rFonts w:ascii="Verdana" w:hAnsi="Verdana"/>
          <w:sz w:val="18"/>
          <w:szCs w:val="18"/>
        </w:rPr>
        <w:t>(</w:t>
      </w:r>
      <w:r w:rsidRPr="00B44E8A">
        <w:rPr>
          <w:rFonts w:ascii="Verdana" w:hAnsi="Verdana"/>
          <w:sz w:val="18"/>
          <w:szCs w:val="18"/>
        </w:rPr>
        <w:t>V</w:t>
      </w:r>
      <w:r w:rsidR="00471A17" w:rsidRPr="00B44E8A">
        <w:rPr>
          <w:rFonts w:ascii="Verdana" w:hAnsi="Verdana"/>
          <w:sz w:val="18"/>
          <w:szCs w:val="18"/>
        </w:rPr>
        <w:t>OG)</w:t>
      </w:r>
      <w:r w:rsidRPr="00B44E8A">
        <w:rPr>
          <w:rFonts w:ascii="Verdana" w:hAnsi="Verdana"/>
          <w:sz w:val="18"/>
          <w:szCs w:val="18"/>
        </w:rPr>
        <w:t xml:space="preserve"> aanvragen en </w:t>
      </w:r>
      <w:r w:rsidR="00DF4D2D" w:rsidRPr="00B44E8A">
        <w:rPr>
          <w:rFonts w:ascii="Verdana" w:hAnsi="Verdana"/>
          <w:sz w:val="18"/>
          <w:szCs w:val="18"/>
        </w:rPr>
        <w:t>minimaal drie</w:t>
      </w:r>
      <w:r w:rsidRPr="00B44E8A">
        <w:rPr>
          <w:rFonts w:ascii="Verdana" w:hAnsi="Verdana"/>
          <w:sz w:val="18"/>
          <w:szCs w:val="18"/>
        </w:rPr>
        <w:t xml:space="preserve"> referentiebrieven laten opstellen.</w:t>
      </w:r>
      <w:r w:rsidR="004A1AC9">
        <w:rPr>
          <w:rFonts w:ascii="Verdana" w:hAnsi="Verdana"/>
          <w:sz w:val="18"/>
          <w:szCs w:val="18"/>
        </w:rPr>
        <w:t xml:space="preserve"> Denk hierbij om de geldigheidsduur van 6 maanden!</w:t>
      </w:r>
    </w:p>
    <w:p w14:paraId="3AE07E47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3C0E5112" w14:textId="2D34DD8C" w:rsidR="00957779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Aan de hand van de checklist </w:t>
      </w:r>
      <w:r w:rsidR="00CC4BC7" w:rsidRPr="00B44E8A">
        <w:rPr>
          <w:rFonts w:ascii="Verdana" w:hAnsi="Verdana"/>
          <w:sz w:val="18"/>
          <w:szCs w:val="18"/>
        </w:rPr>
        <w:t xml:space="preserve">(te vinden op </w:t>
      </w:r>
      <w:hyperlink r:id="rId13" w:history="1">
        <w:r w:rsidR="00D63898" w:rsidRPr="00D63898">
          <w:rPr>
            <w:rStyle w:val="Hyperlink"/>
            <w:rFonts w:ascii="Verdana" w:hAnsi="Verdana"/>
            <w:color w:val="7030A0"/>
            <w:sz w:val="18"/>
            <w:szCs w:val="18"/>
          </w:rPr>
          <w:t>knb.nl</w:t>
        </w:r>
      </w:hyperlink>
      <w:r w:rsidR="00D63898">
        <w:rPr>
          <w:rFonts w:ascii="Verdana" w:hAnsi="Verdana"/>
          <w:sz w:val="18"/>
          <w:szCs w:val="18"/>
        </w:rPr>
        <w:t xml:space="preserve">) </w:t>
      </w:r>
      <w:r w:rsidRPr="00B44E8A">
        <w:rPr>
          <w:rFonts w:ascii="Verdana" w:hAnsi="Verdana"/>
          <w:sz w:val="18"/>
          <w:szCs w:val="18"/>
        </w:rPr>
        <w:t xml:space="preserve">alle stukken bij elkaar verzamelen en </w:t>
      </w:r>
      <w:r w:rsidR="00A60110" w:rsidRPr="00B44E8A">
        <w:rPr>
          <w:rFonts w:ascii="Verdana" w:hAnsi="Verdana"/>
          <w:sz w:val="18"/>
          <w:szCs w:val="18"/>
        </w:rPr>
        <w:t xml:space="preserve">vervolgens </w:t>
      </w:r>
      <w:r w:rsidRPr="00B44E8A">
        <w:rPr>
          <w:rFonts w:ascii="Verdana" w:hAnsi="Verdana"/>
          <w:sz w:val="18"/>
          <w:szCs w:val="18"/>
        </w:rPr>
        <w:t xml:space="preserve">tezamen met </w:t>
      </w:r>
      <w:r w:rsidR="00656A0C" w:rsidRPr="00B44E8A">
        <w:rPr>
          <w:rFonts w:ascii="Verdana" w:hAnsi="Verdana"/>
          <w:sz w:val="18"/>
          <w:szCs w:val="18"/>
        </w:rPr>
        <w:t>uw</w:t>
      </w:r>
      <w:r w:rsidRPr="00B44E8A">
        <w:rPr>
          <w:rFonts w:ascii="Verdana" w:hAnsi="Verdana"/>
          <w:sz w:val="18"/>
          <w:szCs w:val="18"/>
        </w:rPr>
        <w:t xml:space="preserve"> </w:t>
      </w:r>
      <w:r w:rsidR="00F15F04" w:rsidRPr="00B44E8A">
        <w:rPr>
          <w:rFonts w:ascii="Verdana" w:hAnsi="Verdana"/>
          <w:sz w:val="18"/>
          <w:szCs w:val="18"/>
        </w:rPr>
        <w:t xml:space="preserve">benoemingsverzoek en het </w:t>
      </w:r>
      <w:r w:rsidRPr="00B44E8A">
        <w:rPr>
          <w:rFonts w:ascii="Verdana" w:hAnsi="Verdana"/>
          <w:sz w:val="18"/>
          <w:szCs w:val="18"/>
        </w:rPr>
        <w:t xml:space="preserve">positieve advies van de </w:t>
      </w:r>
      <w:r w:rsidR="00A1773B" w:rsidRPr="00B44E8A">
        <w:rPr>
          <w:rFonts w:ascii="Verdana" w:hAnsi="Verdana"/>
          <w:sz w:val="18"/>
          <w:szCs w:val="18"/>
        </w:rPr>
        <w:t>Cvdn</w:t>
      </w:r>
      <w:r w:rsidRPr="00B44E8A">
        <w:rPr>
          <w:rFonts w:ascii="Verdana" w:hAnsi="Verdana"/>
          <w:sz w:val="18"/>
          <w:szCs w:val="18"/>
        </w:rPr>
        <w:t xml:space="preserve"> aanleveren bij de KNB</w:t>
      </w:r>
      <w:r w:rsidR="003362DF" w:rsidRPr="00B44E8A">
        <w:rPr>
          <w:rFonts w:ascii="Verdana" w:hAnsi="Verdana"/>
          <w:sz w:val="18"/>
          <w:szCs w:val="18"/>
        </w:rPr>
        <w:t xml:space="preserve"> (zie </w:t>
      </w:r>
      <w:r w:rsidR="00D71DA8" w:rsidRPr="00B44E8A">
        <w:rPr>
          <w:rFonts w:ascii="Verdana" w:hAnsi="Verdana"/>
          <w:sz w:val="18"/>
          <w:szCs w:val="18"/>
        </w:rPr>
        <w:t xml:space="preserve">de checklist </w:t>
      </w:r>
      <w:r w:rsidR="003362DF" w:rsidRPr="00B44E8A">
        <w:rPr>
          <w:rFonts w:ascii="Verdana" w:hAnsi="Verdana"/>
          <w:sz w:val="18"/>
          <w:szCs w:val="18"/>
        </w:rPr>
        <w:t xml:space="preserve">voor de </w:t>
      </w:r>
      <w:r w:rsidR="00D71DA8" w:rsidRPr="00B44E8A">
        <w:rPr>
          <w:rFonts w:ascii="Verdana" w:hAnsi="Verdana"/>
          <w:sz w:val="18"/>
          <w:szCs w:val="18"/>
        </w:rPr>
        <w:t xml:space="preserve">juiste </w:t>
      </w:r>
      <w:r w:rsidR="003362DF" w:rsidRPr="00B44E8A">
        <w:rPr>
          <w:rFonts w:ascii="Verdana" w:hAnsi="Verdana"/>
          <w:sz w:val="18"/>
          <w:szCs w:val="18"/>
        </w:rPr>
        <w:t>wijze van indiening</w:t>
      </w:r>
      <w:r w:rsidR="0066459D" w:rsidRPr="00B44E8A">
        <w:rPr>
          <w:rFonts w:ascii="Verdana" w:hAnsi="Verdana"/>
          <w:sz w:val="18"/>
          <w:szCs w:val="18"/>
        </w:rPr>
        <w:t xml:space="preserve"> via SecuDoc</w:t>
      </w:r>
      <w:r w:rsidR="00284E83" w:rsidRPr="00B44E8A">
        <w:rPr>
          <w:rFonts w:ascii="Verdana" w:hAnsi="Verdana"/>
          <w:sz w:val="18"/>
          <w:szCs w:val="18"/>
        </w:rPr>
        <w:t>).</w:t>
      </w:r>
    </w:p>
    <w:p w14:paraId="0C48E4A0" w14:textId="77777777" w:rsidR="00957779" w:rsidRPr="00B44E8A" w:rsidRDefault="00957779" w:rsidP="0094473E">
      <w:pPr>
        <w:pStyle w:val="Lijstalinea"/>
        <w:spacing w:line="276" w:lineRule="auto"/>
        <w:rPr>
          <w:rFonts w:ascii="Verdana" w:hAnsi="Verdana"/>
          <w:sz w:val="18"/>
          <w:szCs w:val="18"/>
        </w:rPr>
      </w:pPr>
    </w:p>
    <w:p w14:paraId="51594BB9" w14:textId="235C4E89" w:rsidR="000A2B8B" w:rsidRPr="00B44E8A" w:rsidRDefault="006E6407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De </w:t>
      </w:r>
      <w:r w:rsidR="000A2B8B" w:rsidRPr="00B44E8A">
        <w:rPr>
          <w:rFonts w:ascii="Verdana" w:hAnsi="Verdana"/>
          <w:sz w:val="18"/>
          <w:szCs w:val="18"/>
        </w:rPr>
        <w:t>verschuldigde b</w:t>
      </w:r>
      <w:r w:rsidRPr="00B44E8A">
        <w:rPr>
          <w:rFonts w:ascii="Verdana" w:hAnsi="Verdana"/>
          <w:sz w:val="18"/>
          <w:szCs w:val="18"/>
        </w:rPr>
        <w:t xml:space="preserve">ijdrage van </w:t>
      </w:r>
      <w:r w:rsidR="000A2B8B" w:rsidRPr="00B44E8A">
        <w:rPr>
          <w:rFonts w:ascii="Verdana" w:hAnsi="Verdana"/>
          <w:sz w:val="18"/>
          <w:szCs w:val="18"/>
        </w:rPr>
        <w:t>1.600</w:t>
      </w:r>
      <w:r w:rsidR="00471A17" w:rsidRPr="00B44E8A">
        <w:rPr>
          <w:rFonts w:ascii="Verdana" w:hAnsi="Verdana"/>
          <w:sz w:val="18"/>
          <w:szCs w:val="18"/>
        </w:rPr>
        <w:t xml:space="preserve"> euro</w:t>
      </w:r>
      <w:r w:rsidRPr="00B44E8A">
        <w:rPr>
          <w:rFonts w:ascii="Verdana" w:hAnsi="Verdana"/>
          <w:sz w:val="18"/>
          <w:szCs w:val="18"/>
        </w:rPr>
        <w:t xml:space="preserve"> </w:t>
      </w:r>
      <w:r w:rsidR="000A2B8B" w:rsidRPr="00B44E8A">
        <w:rPr>
          <w:rFonts w:ascii="Verdana" w:hAnsi="Verdana"/>
          <w:sz w:val="18"/>
          <w:szCs w:val="18"/>
        </w:rPr>
        <w:t>aan de KNB voldoen</w:t>
      </w:r>
      <w:r w:rsidR="00674A4E" w:rsidRPr="00B44E8A">
        <w:rPr>
          <w:rFonts w:ascii="Verdana" w:hAnsi="Verdana"/>
          <w:sz w:val="18"/>
          <w:szCs w:val="18"/>
        </w:rPr>
        <w:t xml:space="preserve"> (zie </w:t>
      </w:r>
      <w:r w:rsidR="003D1BFD" w:rsidRPr="00B44E8A">
        <w:rPr>
          <w:rFonts w:ascii="Verdana" w:hAnsi="Verdana"/>
          <w:sz w:val="18"/>
          <w:szCs w:val="18"/>
        </w:rPr>
        <w:t xml:space="preserve">de checklist </w:t>
      </w:r>
      <w:r w:rsidR="00957779" w:rsidRPr="00B44E8A">
        <w:rPr>
          <w:rFonts w:ascii="Verdana" w:hAnsi="Verdana"/>
          <w:sz w:val="18"/>
          <w:szCs w:val="18"/>
        </w:rPr>
        <w:t>voor de betaalgegevens</w:t>
      </w:r>
      <w:r w:rsidR="00674A4E" w:rsidRPr="00B44E8A">
        <w:rPr>
          <w:rFonts w:ascii="Verdana" w:hAnsi="Verdana"/>
          <w:sz w:val="18"/>
          <w:szCs w:val="18"/>
        </w:rPr>
        <w:t>; hiervoor wordt g</w:t>
      </w:r>
      <w:r w:rsidR="002A1472" w:rsidRPr="00B44E8A">
        <w:rPr>
          <w:rFonts w:ascii="Verdana" w:hAnsi="Verdana"/>
          <w:sz w:val="18"/>
          <w:szCs w:val="18"/>
        </w:rPr>
        <w:t>ee</w:t>
      </w:r>
      <w:r w:rsidR="00674A4E" w:rsidRPr="00B44E8A">
        <w:rPr>
          <w:rFonts w:ascii="Verdana" w:hAnsi="Verdana"/>
          <w:sz w:val="18"/>
          <w:szCs w:val="18"/>
        </w:rPr>
        <w:t>n factuur door de KNB verstuurd)</w:t>
      </w:r>
      <w:r w:rsidR="000A2B8B" w:rsidRPr="00B44E8A">
        <w:rPr>
          <w:rFonts w:ascii="Verdana" w:hAnsi="Verdana"/>
          <w:sz w:val="18"/>
          <w:szCs w:val="18"/>
        </w:rPr>
        <w:t xml:space="preserve">. </w:t>
      </w:r>
      <w:r w:rsidR="006F33C4" w:rsidRPr="00B44E8A">
        <w:rPr>
          <w:rFonts w:ascii="Verdana" w:hAnsi="Verdana"/>
          <w:sz w:val="18"/>
          <w:szCs w:val="18"/>
        </w:rPr>
        <w:t>Uw</w:t>
      </w:r>
      <w:r w:rsidR="00C57A4C" w:rsidRPr="00B44E8A">
        <w:rPr>
          <w:rFonts w:ascii="Verdana" w:hAnsi="Verdana"/>
          <w:sz w:val="18"/>
          <w:szCs w:val="18"/>
        </w:rPr>
        <w:t xml:space="preserve"> </w:t>
      </w:r>
      <w:r w:rsidR="00656A0C" w:rsidRPr="00B44E8A">
        <w:rPr>
          <w:rFonts w:ascii="Verdana" w:hAnsi="Verdana"/>
          <w:sz w:val="18"/>
          <w:szCs w:val="18"/>
        </w:rPr>
        <w:t>benoemings</w:t>
      </w:r>
      <w:r w:rsidR="006F33C4" w:rsidRPr="00B44E8A">
        <w:rPr>
          <w:rFonts w:ascii="Verdana" w:hAnsi="Verdana"/>
          <w:sz w:val="18"/>
          <w:szCs w:val="18"/>
        </w:rPr>
        <w:t xml:space="preserve">verzoek </w:t>
      </w:r>
      <w:r w:rsidR="005D3E7A" w:rsidRPr="00B44E8A">
        <w:rPr>
          <w:rFonts w:ascii="Verdana" w:hAnsi="Verdana"/>
          <w:sz w:val="18"/>
          <w:szCs w:val="18"/>
        </w:rPr>
        <w:t xml:space="preserve">wordt </w:t>
      </w:r>
      <w:r w:rsidR="006F33C4" w:rsidRPr="00B44E8A">
        <w:rPr>
          <w:rFonts w:ascii="Verdana" w:hAnsi="Verdana"/>
          <w:sz w:val="18"/>
          <w:szCs w:val="18"/>
        </w:rPr>
        <w:t>pas ná betaling van dit bedrag in behandeling genomen</w:t>
      </w:r>
      <w:r w:rsidR="005D3E7A" w:rsidRPr="00B44E8A">
        <w:rPr>
          <w:rFonts w:ascii="Verdana" w:hAnsi="Verdana"/>
          <w:sz w:val="18"/>
          <w:szCs w:val="18"/>
        </w:rPr>
        <w:t>.</w:t>
      </w:r>
    </w:p>
    <w:p w14:paraId="69BAE18E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416BED43" w14:textId="62F21533" w:rsidR="000A2B8B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>De KNB stuurt</w:t>
      </w:r>
      <w:r w:rsidR="00CC4BC7" w:rsidRPr="00B44E8A">
        <w:rPr>
          <w:rFonts w:ascii="Verdana" w:hAnsi="Verdana"/>
          <w:sz w:val="18"/>
          <w:szCs w:val="18"/>
        </w:rPr>
        <w:t xml:space="preserve"> alle </w:t>
      </w:r>
      <w:r w:rsidRPr="00B44E8A">
        <w:rPr>
          <w:rFonts w:ascii="Verdana" w:hAnsi="Verdana"/>
          <w:sz w:val="18"/>
          <w:szCs w:val="18"/>
        </w:rPr>
        <w:t>stukken</w:t>
      </w:r>
      <w:r w:rsidR="00CC4BC7" w:rsidRPr="00B44E8A">
        <w:rPr>
          <w:rFonts w:ascii="Verdana" w:hAnsi="Verdana"/>
          <w:sz w:val="18"/>
          <w:szCs w:val="18"/>
        </w:rPr>
        <w:t xml:space="preserve">, </w:t>
      </w:r>
      <w:r w:rsidR="00F30F2D" w:rsidRPr="00B44E8A">
        <w:rPr>
          <w:rFonts w:ascii="Verdana" w:hAnsi="Verdana"/>
          <w:sz w:val="18"/>
          <w:szCs w:val="18"/>
        </w:rPr>
        <w:t xml:space="preserve">zodra </w:t>
      </w:r>
      <w:r w:rsidR="00CC4BC7" w:rsidRPr="00B44E8A">
        <w:rPr>
          <w:rFonts w:ascii="Verdana" w:hAnsi="Verdana"/>
          <w:sz w:val="18"/>
          <w:szCs w:val="18"/>
        </w:rPr>
        <w:t>deze compleet zijn</w:t>
      </w:r>
      <w:r w:rsidR="0012234E" w:rsidRPr="00B44E8A">
        <w:rPr>
          <w:rFonts w:ascii="Verdana" w:hAnsi="Verdana"/>
          <w:sz w:val="18"/>
          <w:szCs w:val="18"/>
        </w:rPr>
        <w:t xml:space="preserve"> en de verschuldigde bijdrage is ontvangen</w:t>
      </w:r>
      <w:r w:rsidR="00CC4BC7" w:rsidRPr="00B44E8A">
        <w:rPr>
          <w:rFonts w:ascii="Verdana" w:hAnsi="Verdana"/>
          <w:sz w:val="18"/>
          <w:szCs w:val="18"/>
        </w:rPr>
        <w:t xml:space="preserve">, </w:t>
      </w:r>
      <w:r w:rsidRPr="00B44E8A">
        <w:rPr>
          <w:rFonts w:ascii="Verdana" w:hAnsi="Verdana"/>
          <w:sz w:val="18"/>
          <w:szCs w:val="18"/>
        </w:rPr>
        <w:t xml:space="preserve">door aan het </w:t>
      </w:r>
      <w:r w:rsidR="00CC4BC7" w:rsidRPr="00B44E8A">
        <w:rPr>
          <w:rFonts w:ascii="Verdana" w:hAnsi="Verdana"/>
          <w:sz w:val="18"/>
          <w:szCs w:val="18"/>
        </w:rPr>
        <w:t>m</w:t>
      </w:r>
      <w:r w:rsidRPr="00B44E8A">
        <w:rPr>
          <w:rFonts w:ascii="Verdana" w:hAnsi="Verdana"/>
          <w:sz w:val="18"/>
          <w:szCs w:val="18"/>
        </w:rPr>
        <w:t>inisterie</w:t>
      </w:r>
      <w:r w:rsidR="00CC4BC7" w:rsidRPr="00B44E8A">
        <w:rPr>
          <w:rFonts w:ascii="Verdana" w:hAnsi="Verdana"/>
          <w:sz w:val="18"/>
          <w:szCs w:val="18"/>
        </w:rPr>
        <w:t xml:space="preserve"> van </w:t>
      </w:r>
      <w:r w:rsidR="001040BA" w:rsidRPr="00B44E8A">
        <w:rPr>
          <w:rFonts w:ascii="Verdana" w:hAnsi="Verdana"/>
          <w:sz w:val="18"/>
          <w:szCs w:val="18"/>
        </w:rPr>
        <w:t>J</w:t>
      </w:r>
      <w:r w:rsidR="00CC4BC7" w:rsidRPr="00B44E8A">
        <w:rPr>
          <w:rFonts w:ascii="Verdana" w:hAnsi="Verdana"/>
          <w:sz w:val="18"/>
          <w:szCs w:val="18"/>
        </w:rPr>
        <w:t xml:space="preserve">ustitie en </w:t>
      </w:r>
      <w:r w:rsidR="001040BA" w:rsidRPr="00B44E8A">
        <w:rPr>
          <w:rFonts w:ascii="Verdana" w:hAnsi="Verdana"/>
          <w:sz w:val="18"/>
          <w:szCs w:val="18"/>
        </w:rPr>
        <w:t>V</w:t>
      </w:r>
      <w:r w:rsidR="00CC4BC7" w:rsidRPr="00B44E8A">
        <w:rPr>
          <w:rFonts w:ascii="Verdana" w:hAnsi="Verdana"/>
          <w:sz w:val="18"/>
          <w:szCs w:val="18"/>
        </w:rPr>
        <w:t>eiligheid (het ministerie)</w:t>
      </w:r>
      <w:r w:rsidRPr="00B44E8A">
        <w:rPr>
          <w:rFonts w:ascii="Verdana" w:hAnsi="Verdana"/>
          <w:sz w:val="18"/>
          <w:szCs w:val="18"/>
        </w:rPr>
        <w:t xml:space="preserve">, </w:t>
      </w:r>
      <w:r w:rsidR="00CC4BC7" w:rsidRPr="00B44E8A">
        <w:rPr>
          <w:rFonts w:ascii="Verdana" w:hAnsi="Verdana"/>
          <w:sz w:val="18"/>
          <w:szCs w:val="18"/>
        </w:rPr>
        <w:t>Bureau Financieel Toezicht (</w:t>
      </w:r>
      <w:r w:rsidRPr="00B44E8A">
        <w:rPr>
          <w:rFonts w:ascii="Verdana" w:hAnsi="Verdana"/>
          <w:sz w:val="18"/>
          <w:szCs w:val="18"/>
        </w:rPr>
        <w:t>B</w:t>
      </w:r>
      <w:r w:rsidR="00471A17" w:rsidRPr="00B44E8A">
        <w:rPr>
          <w:rFonts w:ascii="Verdana" w:hAnsi="Verdana"/>
          <w:sz w:val="18"/>
          <w:szCs w:val="18"/>
        </w:rPr>
        <w:t>FT</w:t>
      </w:r>
      <w:r w:rsidR="00CC4BC7" w:rsidRPr="00B44E8A">
        <w:rPr>
          <w:rFonts w:ascii="Verdana" w:hAnsi="Verdana"/>
          <w:sz w:val="18"/>
          <w:szCs w:val="18"/>
        </w:rPr>
        <w:t>)</w:t>
      </w:r>
      <w:r w:rsidRPr="00B44E8A">
        <w:rPr>
          <w:rFonts w:ascii="Verdana" w:hAnsi="Verdana"/>
          <w:sz w:val="18"/>
          <w:szCs w:val="18"/>
        </w:rPr>
        <w:t xml:space="preserve"> en de </w:t>
      </w:r>
      <w:r w:rsidR="00471A17" w:rsidRPr="00B44E8A">
        <w:rPr>
          <w:rFonts w:ascii="Verdana" w:hAnsi="Verdana"/>
          <w:sz w:val="18"/>
          <w:szCs w:val="18"/>
        </w:rPr>
        <w:t>C</w:t>
      </w:r>
      <w:r w:rsidRPr="00B44E8A">
        <w:rPr>
          <w:rFonts w:ascii="Verdana" w:hAnsi="Verdana"/>
          <w:sz w:val="18"/>
          <w:szCs w:val="18"/>
        </w:rPr>
        <w:t>ommissie toegang notariaat (</w:t>
      </w:r>
      <w:r w:rsidR="00A1773B" w:rsidRPr="00B44E8A">
        <w:rPr>
          <w:rFonts w:ascii="Verdana" w:hAnsi="Verdana"/>
          <w:sz w:val="18"/>
          <w:szCs w:val="18"/>
        </w:rPr>
        <w:t>Ctn</w:t>
      </w:r>
      <w:r w:rsidRPr="00B44E8A">
        <w:rPr>
          <w:rFonts w:ascii="Verdana" w:hAnsi="Verdana"/>
          <w:sz w:val="18"/>
          <w:szCs w:val="18"/>
        </w:rPr>
        <w:t xml:space="preserve">). </w:t>
      </w:r>
      <w:r w:rsidR="00F27365" w:rsidRPr="00B44E8A">
        <w:rPr>
          <w:rFonts w:ascii="Verdana" w:hAnsi="Verdana"/>
          <w:sz w:val="18"/>
          <w:szCs w:val="18"/>
        </w:rPr>
        <w:t>Naast de Cvdn en de Ctn brengen ook</w:t>
      </w:r>
      <w:r w:rsidR="00C74F2E" w:rsidRPr="00B44E8A">
        <w:rPr>
          <w:rFonts w:ascii="Verdana" w:hAnsi="Verdana"/>
          <w:sz w:val="18"/>
          <w:szCs w:val="18"/>
        </w:rPr>
        <w:t xml:space="preserve"> </w:t>
      </w:r>
      <w:r w:rsidR="00DB299F" w:rsidRPr="00B44E8A">
        <w:rPr>
          <w:rFonts w:ascii="Verdana" w:hAnsi="Verdana"/>
          <w:sz w:val="18"/>
          <w:szCs w:val="18"/>
        </w:rPr>
        <w:t>d</w:t>
      </w:r>
      <w:r w:rsidRPr="00B44E8A">
        <w:rPr>
          <w:rFonts w:ascii="Verdana" w:hAnsi="Verdana"/>
          <w:sz w:val="18"/>
          <w:szCs w:val="18"/>
        </w:rPr>
        <w:t xml:space="preserve">e KNB </w:t>
      </w:r>
      <w:r w:rsidR="00C74F2E" w:rsidRPr="00B44E8A">
        <w:rPr>
          <w:rFonts w:ascii="Verdana" w:hAnsi="Verdana"/>
          <w:sz w:val="18"/>
          <w:szCs w:val="18"/>
        </w:rPr>
        <w:t>en</w:t>
      </w:r>
      <w:r w:rsidR="00EF5E10" w:rsidRPr="00B44E8A">
        <w:rPr>
          <w:rFonts w:ascii="Verdana" w:hAnsi="Verdana"/>
          <w:sz w:val="18"/>
          <w:szCs w:val="18"/>
        </w:rPr>
        <w:t xml:space="preserve"> </w:t>
      </w:r>
      <w:r w:rsidRPr="00B44E8A">
        <w:rPr>
          <w:rFonts w:ascii="Verdana" w:hAnsi="Verdana"/>
          <w:sz w:val="18"/>
          <w:szCs w:val="18"/>
        </w:rPr>
        <w:t>het B</w:t>
      </w:r>
      <w:r w:rsidR="00471A17" w:rsidRPr="00B44E8A">
        <w:rPr>
          <w:rFonts w:ascii="Verdana" w:hAnsi="Verdana"/>
          <w:sz w:val="18"/>
          <w:szCs w:val="18"/>
        </w:rPr>
        <w:t>FT</w:t>
      </w:r>
      <w:r w:rsidRPr="00B44E8A">
        <w:rPr>
          <w:rFonts w:ascii="Verdana" w:hAnsi="Verdana"/>
          <w:sz w:val="18"/>
          <w:szCs w:val="18"/>
        </w:rPr>
        <w:t xml:space="preserve"> </w:t>
      </w:r>
      <w:r w:rsidR="00BE6ADC" w:rsidRPr="00B44E8A">
        <w:rPr>
          <w:rFonts w:ascii="Verdana" w:hAnsi="Verdana"/>
          <w:sz w:val="18"/>
          <w:szCs w:val="18"/>
        </w:rPr>
        <w:t xml:space="preserve">afzonderlijk </w:t>
      </w:r>
      <w:r w:rsidR="00DB299F" w:rsidRPr="00B44E8A">
        <w:rPr>
          <w:rFonts w:ascii="Verdana" w:hAnsi="Verdana"/>
          <w:sz w:val="18"/>
          <w:szCs w:val="18"/>
        </w:rPr>
        <w:t xml:space="preserve">advies uit </w:t>
      </w:r>
      <w:r w:rsidRPr="00B44E8A">
        <w:rPr>
          <w:rFonts w:ascii="Verdana" w:hAnsi="Verdana"/>
          <w:sz w:val="18"/>
          <w:szCs w:val="18"/>
        </w:rPr>
        <w:t xml:space="preserve">aan het </w:t>
      </w:r>
      <w:r w:rsidR="00CC4BC7" w:rsidRPr="00B44E8A">
        <w:rPr>
          <w:rFonts w:ascii="Verdana" w:hAnsi="Verdana"/>
          <w:sz w:val="18"/>
          <w:szCs w:val="18"/>
        </w:rPr>
        <w:t>m</w:t>
      </w:r>
      <w:r w:rsidRPr="00B44E8A">
        <w:rPr>
          <w:rFonts w:ascii="Verdana" w:hAnsi="Verdana"/>
          <w:sz w:val="18"/>
          <w:szCs w:val="18"/>
        </w:rPr>
        <w:t>inisterie.</w:t>
      </w:r>
    </w:p>
    <w:p w14:paraId="6479F3A9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7285AD6A" w14:textId="6EEFD7DC" w:rsidR="00D45D8F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Als </w:t>
      </w:r>
      <w:r w:rsidR="00CF3C0C">
        <w:rPr>
          <w:rFonts w:ascii="Verdana" w:hAnsi="Verdana"/>
          <w:sz w:val="18"/>
          <w:szCs w:val="18"/>
        </w:rPr>
        <w:t xml:space="preserve">uw dossier </w:t>
      </w:r>
      <w:r w:rsidRPr="00B44E8A">
        <w:rPr>
          <w:rFonts w:ascii="Verdana" w:hAnsi="Verdana"/>
          <w:sz w:val="18"/>
          <w:szCs w:val="18"/>
        </w:rPr>
        <w:t xml:space="preserve">compleet </w:t>
      </w:r>
      <w:r w:rsidR="00CF3C0C">
        <w:rPr>
          <w:rFonts w:ascii="Verdana" w:hAnsi="Verdana"/>
          <w:sz w:val="18"/>
          <w:szCs w:val="18"/>
        </w:rPr>
        <w:t xml:space="preserve">is voor </w:t>
      </w:r>
      <w:r w:rsidR="0012234E" w:rsidRPr="00B44E8A">
        <w:rPr>
          <w:rFonts w:ascii="Verdana" w:hAnsi="Verdana"/>
          <w:sz w:val="18"/>
          <w:szCs w:val="18"/>
        </w:rPr>
        <w:t>de Ctn</w:t>
      </w:r>
      <w:r w:rsidRPr="00B44E8A">
        <w:rPr>
          <w:rFonts w:ascii="Verdana" w:hAnsi="Verdana"/>
          <w:sz w:val="18"/>
          <w:szCs w:val="18"/>
        </w:rPr>
        <w:t xml:space="preserve">, wordt </w:t>
      </w:r>
      <w:r w:rsidR="006326E0" w:rsidRPr="00B44E8A">
        <w:rPr>
          <w:rFonts w:ascii="Verdana" w:hAnsi="Verdana"/>
          <w:sz w:val="18"/>
          <w:szCs w:val="18"/>
        </w:rPr>
        <w:t xml:space="preserve">u </w:t>
      </w:r>
      <w:r w:rsidRPr="00B44E8A">
        <w:rPr>
          <w:rFonts w:ascii="Verdana" w:hAnsi="Verdana"/>
          <w:sz w:val="18"/>
          <w:szCs w:val="18"/>
        </w:rPr>
        <w:t xml:space="preserve">uitgenodigd om op gesprek te komen bij de </w:t>
      </w:r>
      <w:r w:rsidR="00A1773B" w:rsidRPr="00B44E8A">
        <w:rPr>
          <w:rFonts w:ascii="Verdana" w:hAnsi="Verdana"/>
          <w:sz w:val="18"/>
          <w:szCs w:val="18"/>
        </w:rPr>
        <w:t>Ctn</w:t>
      </w:r>
      <w:r w:rsidRPr="00B44E8A">
        <w:rPr>
          <w:rFonts w:ascii="Verdana" w:hAnsi="Verdana"/>
          <w:sz w:val="18"/>
          <w:szCs w:val="18"/>
        </w:rPr>
        <w:t xml:space="preserve">. De secretaris van de </w:t>
      </w:r>
      <w:r w:rsidR="00A1773B" w:rsidRPr="00B44E8A">
        <w:rPr>
          <w:rFonts w:ascii="Verdana" w:hAnsi="Verdana"/>
          <w:sz w:val="18"/>
          <w:szCs w:val="18"/>
        </w:rPr>
        <w:t xml:space="preserve">Ctn </w:t>
      </w:r>
      <w:r w:rsidRPr="00B44E8A">
        <w:rPr>
          <w:rFonts w:ascii="Verdana" w:hAnsi="Verdana"/>
          <w:sz w:val="18"/>
          <w:szCs w:val="18"/>
        </w:rPr>
        <w:t xml:space="preserve">deelt </w:t>
      </w:r>
      <w:r w:rsidR="00E52F61">
        <w:rPr>
          <w:rFonts w:ascii="Verdana" w:hAnsi="Verdana"/>
          <w:sz w:val="18"/>
          <w:szCs w:val="18"/>
        </w:rPr>
        <w:t xml:space="preserve">uw gesprek in </w:t>
      </w:r>
      <w:r w:rsidRPr="00B44E8A">
        <w:rPr>
          <w:rFonts w:ascii="Verdana" w:hAnsi="Verdana"/>
          <w:sz w:val="18"/>
          <w:szCs w:val="18"/>
        </w:rPr>
        <w:t xml:space="preserve">op basis van volgorde van binnenkomst van </w:t>
      </w:r>
      <w:r w:rsidR="001B1E4B" w:rsidRPr="00B44E8A">
        <w:rPr>
          <w:rFonts w:ascii="Verdana" w:hAnsi="Verdana"/>
          <w:sz w:val="18"/>
          <w:szCs w:val="18"/>
        </w:rPr>
        <w:t>het</w:t>
      </w:r>
      <w:r w:rsidRPr="00B44E8A">
        <w:rPr>
          <w:rFonts w:ascii="Verdana" w:hAnsi="Verdana"/>
          <w:sz w:val="18"/>
          <w:szCs w:val="18"/>
        </w:rPr>
        <w:t xml:space="preserve"> complete </w:t>
      </w:r>
      <w:r w:rsidR="001B1E4B" w:rsidRPr="00B44E8A">
        <w:rPr>
          <w:rFonts w:ascii="Verdana" w:hAnsi="Verdana"/>
          <w:sz w:val="18"/>
          <w:szCs w:val="18"/>
        </w:rPr>
        <w:t xml:space="preserve">verzoek </w:t>
      </w:r>
      <w:r w:rsidR="00E52F61">
        <w:rPr>
          <w:rFonts w:ascii="Verdana" w:hAnsi="Verdana"/>
          <w:sz w:val="18"/>
          <w:szCs w:val="18"/>
        </w:rPr>
        <w:t>(</w:t>
      </w:r>
      <w:r w:rsidRPr="00B44E8A">
        <w:rPr>
          <w:rFonts w:ascii="Verdana" w:hAnsi="Verdana"/>
          <w:sz w:val="18"/>
          <w:szCs w:val="18"/>
        </w:rPr>
        <w:t>stukken</w:t>
      </w:r>
      <w:r w:rsidR="00CF3C0C">
        <w:rPr>
          <w:rFonts w:ascii="Verdana" w:hAnsi="Verdana"/>
          <w:sz w:val="18"/>
          <w:szCs w:val="18"/>
        </w:rPr>
        <w:t xml:space="preserve"> + betaling)</w:t>
      </w:r>
      <w:r w:rsidRPr="00B44E8A">
        <w:rPr>
          <w:rFonts w:ascii="Verdana" w:hAnsi="Verdana"/>
          <w:sz w:val="18"/>
          <w:szCs w:val="18"/>
        </w:rPr>
        <w:t xml:space="preserve">. Omdat ook </w:t>
      </w:r>
      <w:r w:rsidR="00F30F2D" w:rsidRPr="00B44E8A">
        <w:rPr>
          <w:rFonts w:ascii="Verdana" w:hAnsi="Verdana"/>
          <w:sz w:val="18"/>
          <w:szCs w:val="18"/>
        </w:rPr>
        <w:t>beoogd</w:t>
      </w:r>
      <w:r w:rsidRPr="00B44E8A">
        <w:rPr>
          <w:rFonts w:ascii="Verdana" w:hAnsi="Verdana"/>
          <w:sz w:val="18"/>
          <w:szCs w:val="18"/>
        </w:rPr>
        <w:t xml:space="preserve"> toegevoegd notarissen op gesprek </w:t>
      </w:r>
      <w:r w:rsidR="00080908" w:rsidRPr="00B44E8A">
        <w:rPr>
          <w:rFonts w:ascii="Verdana" w:hAnsi="Verdana"/>
          <w:sz w:val="18"/>
          <w:szCs w:val="18"/>
        </w:rPr>
        <w:t>komen bij de Ctn</w:t>
      </w:r>
      <w:r w:rsidRPr="00B44E8A">
        <w:rPr>
          <w:rFonts w:ascii="Verdana" w:hAnsi="Verdana"/>
          <w:sz w:val="18"/>
          <w:szCs w:val="18"/>
        </w:rPr>
        <w:t>, k</w:t>
      </w:r>
      <w:r w:rsidR="00CF3C0C">
        <w:rPr>
          <w:rFonts w:ascii="Verdana" w:hAnsi="Verdana"/>
          <w:sz w:val="18"/>
          <w:szCs w:val="18"/>
        </w:rPr>
        <w:t xml:space="preserve">unnen er enkele weken </w:t>
      </w:r>
      <w:r w:rsidRPr="00B44E8A">
        <w:rPr>
          <w:rFonts w:ascii="Verdana" w:hAnsi="Verdana"/>
          <w:sz w:val="18"/>
          <w:szCs w:val="18"/>
        </w:rPr>
        <w:t>overheen gaan</w:t>
      </w:r>
      <w:r w:rsidR="00080908" w:rsidRPr="00B44E8A">
        <w:rPr>
          <w:rFonts w:ascii="Verdana" w:hAnsi="Verdana"/>
          <w:sz w:val="18"/>
          <w:szCs w:val="18"/>
        </w:rPr>
        <w:t xml:space="preserve"> voordat </w:t>
      </w:r>
      <w:r w:rsidR="006326E0" w:rsidRPr="00B44E8A">
        <w:rPr>
          <w:rFonts w:ascii="Verdana" w:hAnsi="Verdana"/>
          <w:sz w:val="18"/>
          <w:szCs w:val="18"/>
        </w:rPr>
        <w:t>u</w:t>
      </w:r>
      <w:r w:rsidR="00CF3C0C">
        <w:rPr>
          <w:rFonts w:ascii="Verdana" w:hAnsi="Verdana"/>
          <w:sz w:val="18"/>
          <w:szCs w:val="18"/>
        </w:rPr>
        <w:t>w gesprek met de Ctn kan plaatsvinden</w:t>
      </w:r>
      <w:r w:rsidRPr="00B44E8A">
        <w:rPr>
          <w:rFonts w:ascii="Verdana" w:hAnsi="Verdana"/>
          <w:sz w:val="18"/>
          <w:szCs w:val="18"/>
        </w:rPr>
        <w:t xml:space="preserve">. </w:t>
      </w:r>
      <w:r w:rsidR="00D075BE" w:rsidRPr="00B44E8A">
        <w:rPr>
          <w:rFonts w:ascii="Verdana" w:hAnsi="Verdana"/>
          <w:sz w:val="18"/>
          <w:szCs w:val="18"/>
        </w:rPr>
        <w:t xml:space="preserve">De Ctn vergadert </w:t>
      </w:r>
      <w:r w:rsidR="00231039" w:rsidRPr="00B44E8A">
        <w:rPr>
          <w:rFonts w:ascii="Verdana" w:hAnsi="Verdana"/>
          <w:sz w:val="18"/>
          <w:szCs w:val="18"/>
        </w:rPr>
        <w:t xml:space="preserve">ten minste </w:t>
      </w:r>
      <w:r w:rsidR="00EF7CA5" w:rsidRPr="00B44E8A">
        <w:rPr>
          <w:rFonts w:ascii="Verdana" w:hAnsi="Verdana"/>
          <w:sz w:val="18"/>
          <w:szCs w:val="18"/>
        </w:rPr>
        <w:t>één keer per maand.</w:t>
      </w:r>
      <w:r w:rsidR="00CF3C0C">
        <w:rPr>
          <w:rFonts w:ascii="Verdana" w:hAnsi="Verdana"/>
          <w:sz w:val="18"/>
          <w:szCs w:val="18"/>
        </w:rPr>
        <w:t xml:space="preserve"> De secretaris onderhoudt daarover contact met u. </w:t>
      </w:r>
    </w:p>
    <w:p w14:paraId="0D5A9DBE" w14:textId="77777777" w:rsidR="00D45D8F" w:rsidRPr="00B44E8A" w:rsidRDefault="00D45D8F" w:rsidP="0094473E">
      <w:pPr>
        <w:pStyle w:val="Lijstalinea"/>
        <w:spacing w:line="276" w:lineRule="auto"/>
        <w:rPr>
          <w:rFonts w:ascii="Verdana" w:hAnsi="Verdana"/>
          <w:sz w:val="18"/>
          <w:szCs w:val="18"/>
        </w:rPr>
      </w:pPr>
    </w:p>
    <w:p w14:paraId="0AFD7F37" w14:textId="3B741B75" w:rsidR="00CA3C27" w:rsidRPr="00B44E8A" w:rsidRDefault="00BD2466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>De uitnodig</w:t>
      </w:r>
      <w:r w:rsidR="00CA3C27" w:rsidRPr="00B44E8A">
        <w:rPr>
          <w:rFonts w:ascii="Verdana" w:hAnsi="Verdana"/>
          <w:sz w:val="18"/>
          <w:szCs w:val="18"/>
        </w:rPr>
        <w:t>ing tot het gesprek wordt per email gestuurd</w:t>
      </w:r>
      <w:r w:rsidR="00AF640A" w:rsidRPr="00B44E8A">
        <w:rPr>
          <w:rFonts w:ascii="Verdana" w:hAnsi="Verdana"/>
          <w:sz w:val="18"/>
          <w:szCs w:val="18"/>
        </w:rPr>
        <w:t>.</w:t>
      </w:r>
      <w:r w:rsidR="00F4339C" w:rsidRPr="00B44E8A">
        <w:rPr>
          <w:rFonts w:ascii="Verdana" w:hAnsi="Verdana"/>
          <w:sz w:val="18"/>
          <w:szCs w:val="18"/>
        </w:rPr>
        <w:t xml:space="preserve"> I</w:t>
      </w:r>
      <w:r w:rsidR="00B337EC" w:rsidRPr="00B44E8A">
        <w:rPr>
          <w:rFonts w:ascii="Verdana" w:hAnsi="Verdana"/>
          <w:sz w:val="18"/>
          <w:szCs w:val="18"/>
        </w:rPr>
        <w:t>n de uitnodiging wordt het proces</w:t>
      </w:r>
      <w:r w:rsidR="0025789B" w:rsidRPr="00B44E8A">
        <w:rPr>
          <w:rFonts w:ascii="Verdana" w:hAnsi="Verdana"/>
          <w:sz w:val="18"/>
          <w:szCs w:val="18"/>
        </w:rPr>
        <w:t xml:space="preserve"> en de duur</w:t>
      </w:r>
      <w:r w:rsidR="00B337EC" w:rsidRPr="00B44E8A">
        <w:rPr>
          <w:rFonts w:ascii="Verdana" w:hAnsi="Verdana"/>
          <w:sz w:val="18"/>
          <w:szCs w:val="18"/>
        </w:rPr>
        <w:t xml:space="preserve"> van het gesprek toegelicht</w:t>
      </w:r>
      <w:r w:rsidR="00244687" w:rsidRPr="00B44E8A">
        <w:rPr>
          <w:rFonts w:ascii="Verdana" w:hAnsi="Verdana"/>
          <w:sz w:val="18"/>
          <w:szCs w:val="18"/>
        </w:rPr>
        <w:t xml:space="preserve"> en wordt aangegeven welke commissieleden bij het gesprek aanwezig zullen zijn. </w:t>
      </w:r>
      <w:r w:rsidR="00D934E6" w:rsidRPr="00B44E8A">
        <w:rPr>
          <w:rFonts w:ascii="Verdana" w:hAnsi="Verdana"/>
          <w:sz w:val="18"/>
          <w:szCs w:val="18"/>
        </w:rPr>
        <w:t>De secretaris van de Ctn is ook bij het gesprek aanwezig</w:t>
      </w:r>
      <w:r w:rsidR="004812E2" w:rsidRPr="00B44E8A">
        <w:rPr>
          <w:rFonts w:ascii="Verdana" w:hAnsi="Verdana"/>
          <w:sz w:val="18"/>
          <w:szCs w:val="18"/>
        </w:rPr>
        <w:t xml:space="preserve"> en maakt aantekeningen voor intern gebruik</w:t>
      </w:r>
      <w:r w:rsidR="001771A0" w:rsidRPr="00B44E8A">
        <w:rPr>
          <w:rFonts w:ascii="Verdana" w:hAnsi="Verdana"/>
          <w:sz w:val="18"/>
          <w:szCs w:val="18"/>
        </w:rPr>
        <w:t xml:space="preserve"> ten behoeve van het Ctn-advies</w:t>
      </w:r>
      <w:r w:rsidR="004812E2" w:rsidRPr="00B44E8A">
        <w:rPr>
          <w:rFonts w:ascii="Verdana" w:hAnsi="Verdana"/>
          <w:sz w:val="18"/>
          <w:szCs w:val="18"/>
        </w:rPr>
        <w:t>.</w:t>
      </w:r>
    </w:p>
    <w:p w14:paraId="5FEAC3E0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4C6953BF" w14:textId="2B6EEFAB" w:rsidR="000A2B8B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Uiterlijk binnen drie weken na het gesprek stuurt de </w:t>
      </w:r>
      <w:r w:rsidR="00DD2EF2" w:rsidRPr="00B44E8A">
        <w:rPr>
          <w:rFonts w:ascii="Verdana" w:hAnsi="Verdana"/>
          <w:sz w:val="18"/>
          <w:szCs w:val="18"/>
        </w:rPr>
        <w:t xml:space="preserve">Ctn </w:t>
      </w:r>
      <w:r w:rsidR="00AB1C6B" w:rsidRPr="00B44E8A">
        <w:rPr>
          <w:rFonts w:ascii="Verdana" w:hAnsi="Verdana"/>
          <w:sz w:val="18"/>
          <w:szCs w:val="18"/>
        </w:rPr>
        <w:t>haar</w:t>
      </w:r>
      <w:r w:rsidRPr="00B44E8A">
        <w:rPr>
          <w:rFonts w:ascii="Verdana" w:hAnsi="Verdana"/>
          <w:sz w:val="18"/>
          <w:szCs w:val="18"/>
        </w:rPr>
        <w:t xml:space="preserve"> advies aan het </w:t>
      </w:r>
      <w:r w:rsidR="00CC4BC7" w:rsidRPr="00B44E8A">
        <w:rPr>
          <w:rFonts w:ascii="Verdana" w:hAnsi="Verdana"/>
          <w:sz w:val="18"/>
          <w:szCs w:val="18"/>
        </w:rPr>
        <w:t>m</w:t>
      </w:r>
      <w:r w:rsidRPr="00B44E8A">
        <w:rPr>
          <w:rFonts w:ascii="Verdana" w:hAnsi="Verdana"/>
          <w:sz w:val="18"/>
          <w:szCs w:val="18"/>
        </w:rPr>
        <w:t>inisterie</w:t>
      </w:r>
      <w:r w:rsidR="00262186" w:rsidRPr="00B44E8A">
        <w:rPr>
          <w:rFonts w:ascii="Verdana" w:hAnsi="Verdana"/>
          <w:sz w:val="18"/>
          <w:szCs w:val="18"/>
        </w:rPr>
        <w:t xml:space="preserve"> en </w:t>
      </w:r>
      <w:r w:rsidR="00A2243B" w:rsidRPr="00B44E8A">
        <w:rPr>
          <w:rFonts w:ascii="Verdana" w:hAnsi="Verdana"/>
          <w:sz w:val="18"/>
          <w:szCs w:val="18"/>
        </w:rPr>
        <w:t xml:space="preserve">gelijktijdig </w:t>
      </w:r>
      <w:r w:rsidR="00262186" w:rsidRPr="00B44E8A">
        <w:rPr>
          <w:rFonts w:ascii="Verdana" w:hAnsi="Verdana"/>
          <w:sz w:val="18"/>
          <w:szCs w:val="18"/>
        </w:rPr>
        <w:t xml:space="preserve">in kopie </w:t>
      </w:r>
      <w:r w:rsidRPr="00B44E8A">
        <w:rPr>
          <w:rFonts w:ascii="Verdana" w:hAnsi="Verdana"/>
          <w:sz w:val="18"/>
          <w:szCs w:val="18"/>
        </w:rPr>
        <w:t xml:space="preserve">aan </w:t>
      </w:r>
      <w:r w:rsidR="004B58A4" w:rsidRPr="00B44E8A">
        <w:rPr>
          <w:rFonts w:ascii="Verdana" w:hAnsi="Verdana"/>
          <w:sz w:val="18"/>
          <w:szCs w:val="18"/>
        </w:rPr>
        <w:t>u</w:t>
      </w:r>
      <w:r w:rsidR="00116FEB" w:rsidRPr="00B44E8A">
        <w:rPr>
          <w:rFonts w:ascii="Verdana" w:hAnsi="Verdana"/>
          <w:sz w:val="18"/>
          <w:szCs w:val="18"/>
        </w:rPr>
        <w:t xml:space="preserve"> (per email). De Ctn stuurt tevens </w:t>
      </w:r>
      <w:r w:rsidR="00E50F3F">
        <w:rPr>
          <w:rFonts w:ascii="Verdana" w:hAnsi="Verdana"/>
          <w:sz w:val="18"/>
          <w:szCs w:val="18"/>
        </w:rPr>
        <w:t xml:space="preserve">een kopie van </w:t>
      </w:r>
      <w:r w:rsidR="00116FEB" w:rsidRPr="00B44E8A">
        <w:rPr>
          <w:rFonts w:ascii="Verdana" w:hAnsi="Verdana"/>
          <w:sz w:val="18"/>
          <w:szCs w:val="18"/>
        </w:rPr>
        <w:t>haar advies z</w:t>
      </w:r>
      <w:r w:rsidR="00984F7C" w:rsidRPr="00B44E8A">
        <w:rPr>
          <w:rFonts w:ascii="Verdana" w:hAnsi="Verdana"/>
          <w:sz w:val="18"/>
          <w:szCs w:val="18"/>
        </w:rPr>
        <w:t xml:space="preserve">o spoedig mogelijk </w:t>
      </w:r>
      <w:r w:rsidR="00923F3B" w:rsidRPr="00B44E8A">
        <w:rPr>
          <w:rFonts w:ascii="Verdana" w:hAnsi="Verdana"/>
          <w:sz w:val="18"/>
          <w:szCs w:val="18"/>
        </w:rPr>
        <w:t xml:space="preserve">aan </w:t>
      </w:r>
      <w:r w:rsidR="004B58A4" w:rsidRPr="00B44E8A">
        <w:rPr>
          <w:rFonts w:ascii="Verdana" w:hAnsi="Verdana"/>
          <w:sz w:val="18"/>
          <w:szCs w:val="18"/>
        </w:rPr>
        <w:t xml:space="preserve">het </w:t>
      </w:r>
      <w:r w:rsidRPr="00B44E8A">
        <w:rPr>
          <w:rFonts w:ascii="Verdana" w:hAnsi="Verdana"/>
          <w:sz w:val="18"/>
          <w:szCs w:val="18"/>
        </w:rPr>
        <w:t>B</w:t>
      </w:r>
      <w:r w:rsidR="00471A17" w:rsidRPr="00B44E8A">
        <w:rPr>
          <w:rFonts w:ascii="Verdana" w:hAnsi="Verdana"/>
          <w:sz w:val="18"/>
          <w:szCs w:val="18"/>
        </w:rPr>
        <w:t>FT</w:t>
      </w:r>
      <w:r w:rsidR="00CF3C0C">
        <w:rPr>
          <w:rFonts w:ascii="Verdana" w:hAnsi="Verdana"/>
          <w:sz w:val="18"/>
          <w:szCs w:val="18"/>
        </w:rPr>
        <w:t xml:space="preserve">, </w:t>
      </w:r>
      <w:r w:rsidR="004B58A4" w:rsidRPr="00B44E8A">
        <w:rPr>
          <w:rFonts w:ascii="Verdana" w:hAnsi="Verdana"/>
          <w:sz w:val="18"/>
          <w:szCs w:val="18"/>
        </w:rPr>
        <w:t xml:space="preserve">de </w:t>
      </w:r>
      <w:r w:rsidRPr="00B44E8A">
        <w:rPr>
          <w:rFonts w:ascii="Verdana" w:hAnsi="Verdana"/>
          <w:sz w:val="18"/>
          <w:szCs w:val="18"/>
        </w:rPr>
        <w:t>KNB</w:t>
      </w:r>
      <w:r w:rsidR="00CF3C0C">
        <w:rPr>
          <w:rFonts w:ascii="Verdana" w:hAnsi="Verdana"/>
          <w:sz w:val="18"/>
          <w:szCs w:val="18"/>
        </w:rPr>
        <w:t xml:space="preserve"> en de Cvdn</w:t>
      </w:r>
      <w:r w:rsidRPr="00B44E8A">
        <w:rPr>
          <w:rFonts w:ascii="Verdana" w:hAnsi="Verdana"/>
          <w:sz w:val="18"/>
          <w:szCs w:val="18"/>
        </w:rPr>
        <w:t xml:space="preserve">. </w:t>
      </w:r>
    </w:p>
    <w:p w14:paraId="7FBEAB63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50C1EF79" w14:textId="4F39351B" w:rsidR="000A2B8B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Op basis van </w:t>
      </w:r>
      <w:r w:rsidR="006144A4" w:rsidRPr="00B44E8A">
        <w:rPr>
          <w:rFonts w:ascii="Verdana" w:hAnsi="Verdana"/>
          <w:sz w:val="18"/>
          <w:szCs w:val="18"/>
        </w:rPr>
        <w:t>de door de Cvdn, de KNB, het BFT en de Ctn afgegeven adviezen</w:t>
      </w:r>
      <w:r w:rsidRPr="00B44E8A">
        <w:rPr>
          <w:rFonts w:ascii="Verdana" w:hAnsi="Verdana"/>
          <w:sz w:val="18"/>
          <w:szCs w:val="18"/>
        </w:rPr>
        <w:t xml:space="preserve"> stelt het ministerie een (toewijzend dan wel afwijzend) besluit op. Het besluit dient </w:t>
      </w:r>
      <w:r w:rsidR="00EF43C4" w:rsidRPr="00B44E8A">
        <w:rPr>
          <w:rFonts w:ascii="Verdana" w:hAnsi="Verdana"/>
          <w:sz w:val="18"/>
          <w:szCs w:val="18"/>
        </w:rPr>
        <w:t xml:space="preserve">door het ministerie afgegeven te worden </w:t>
      </w:r>
      <w:r w:rsidRPr="00B44E8A">
        <w:rPr>
          <w:rFonts w:ascii="Verdana" w:hAnsi="Verdana"/>
          <w:sz w:val="18"/>
          <w:szCs w:val="18"/>
        </w:rPr>
        <w:t xml:space="preserve">binnen vijf maanden nadat uw </w:t>
      </w:r>
      <w:r w:rsidR="00EF43C4" w:rsidRPr="00B44E8A">
        <w:rPr>
          <w:rFonts w:ascii="Verdana" w:hAnsi="Verdana"/>
          <w:sz w:val="18"/>
          <w:szCs w:val="18"/>
        </w:rPr>
        <w:t>benoemings</w:t>
      </w:r>
      <w:r w:rsidRPr="00B44E8A">
        <w:rPr>
          <w:rFonts w:ascii="Verdana" w:hAnsi="Verdana"/>
          <w:sz w:val="18"/>
          <w:szCs w:val="18"/>
        </w:rPr>
        <w:t>verzoek</w:t>
      </w:r>
      <w:r w:rsidR="00EF43C4" w:rsidRPr="00B44E8A">
        <w:rPr>
          <w:rFonts w:ascii="Verdana" w:hAnsi="Verdana"/>
          <w:sz w:val="18"/>
          <w:szCs w:val="18"/>
        </w:rPr>
        <w:t xml:space="preserve">, </w:t>
      </w:r>
      <w:r w:rsidRPr="00B44E8A">
        <w:rPr>
          <w:rFonts w:ascii="Verdana" w:hAnsi="Verdana"/>
          <w:sz w:val="18"/>
          <w:szCs w:val="18"/>
        </w:rPr>
        <w:t>inclusief alle vereiste stukken en de betaling</w:t>
      </w:r>
      <w:r w:rsidR="00EF43C4" w:rsidRPr="00B44E8A">
        <w:rPr>
          <w:rFonts w:ascii="Verdana" w:hAnsi="Verdana"/>
          <w:sz w:val="18"/>
          <w:szCs w:val="18"/>
        </w:rPr>
        <w:t xml:space="preserve">, </w:t>
      </w:r>
      <w:r w:rsidRPr="00B44E8A">
        <w:rPr>
          <w:rFonts w:ascii="Verdana" w:hAnsi="Verdana"/>
          <w:sz w:val="18"/>
          <w:szCs w:val="18"/>
        </w:rPr>
        <w:t xml:space="preserve">door de KNB is ontvangen. </w:t>
      </w:r>
    </w:p>
    <w:p w14:paraId="3B0CCE32" w14:textId="77777777" w:rsidR="000A2B8B" w:rsidRPr="00B44E8A" w:rsidRDefault="000A2B8B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1183E657" w14:textId="374A2E24" w:rsidR="00A02567" w:rsidRDefault="00D90BFF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In het geval van een positieve beslissing wordt aan de Koning de voordracht gedaan </w:t>
      </w:r>
      <w:r w:rsidR="00D03C44" w:rsidRPr="00B44E8A">
        <w:rPr>
          <w:rFonts w:ascii="Verdana" w:hAnsi="Verdana"/>
          <w:sz w:val="18"/>
          <w:szCs w:val="18"/>
        </w:rPr>
        <w:t xml:space="preserve">u </w:t>
      </w:r>
      <w:r w:rsidRPr="00B44E8A">
        <w:rPr>
          <w:rFonts w:ascii="Verdana" w:hAnsi="Verdana"/>
          <w:sz w:val="18"/>
          <w:szCs w:val="18"/>
        </w:rPr>
        <w:t xml:space="preserve">te benoemen tot notaris. Dit Koninklijk Besluit wordt bekrachtigd door de Koning en gecontrasigneerd door de </w:t>
      </w:r>
      <w:r w:rsidR="002C271A" w:rsidRPr="00B44E8A">
        <w:rPr>
          <w:rFonts w:ascii="Verdana" w:hAnsi="Verdana"/>
          <w:sz w:val="18"/>
          <w:szCs w:val="18"/>
        </w:rPr>
        <w:t>Minister van Justitie en Veiligheid</w:t>
      </w:r>
      <w:r w:rsidRPr="00B44E8A">
        <w:rPr>
          <w:rFonts w:ascii="Verdana" w:hAnsi="Verdana"/>
          <w:sz w:val="18"/>
          <w:szCs w:val="18"/>
        </w:rPr>
        <w:t xml:space="preserve">. </w:t>
      </w:r>
    </w:p>
    <w:p w14:paraId="598E9626" w14:textId="77777777" w:rsidR="001F6965" w:rsidRPr="001F6965" w:rsidRDefault="001F6965" w:rsidP="0094473E">
      <w:pPr>
        <w:pStyle w:val="Lijstalinea"/>
        <w:spacing w:line="276" w:lineRule="auto"/>
        <w:rPr>
          <w:rFonts w:ascii="Verdana" w:hAnsi="Verdana"/>
          <w:sz w:val="18"/>
          <w:szCs w:val="18"/>
        </w:rPr>
      </w:pPr>
    </w:p>
    <w:p w14:paraId="5977874E" w14:textId="4B43EC3C" w:rsidR="001F6965" w:rsidRPr="00B44E8A" w:rsidRDefault="00397217" w:rsidP="0094473E">
      <w:pPr>
        <w:pStyle w:val="Lijstalinea"/>
        <w:spacing w:line="276" w:lineRule="auto"/>
        <w:rPr>
          <w:rFonts w:ascii="Verdana" w:hAnsi="Verdana"/>
          <w:sz w:val="18"/>
          <w:szCs w:val="18"/>
        </w:rPr>
      </w:pPr>
      <w:r w:rsidRPr="002C7F51">
        <w:rPr>
          <w:rFonts w:ascii="Verdana" w:hAnsi="Verdana"/>
          <w:b/>
          <w:bCs/>
          <w:sz w:val="18"/>
          <w:szCs w:val="18"/>
        </w:rPr>
        <w:t>LET OP:</w:t>
      </w:r>
      <w:r>
        <w:rPr>
          <w:rFonts w:ascii="Verdana" w:hAnsi="Verdana"/>
          <w:sz w:val="18"/>
          <w:szCs w:val="18"/>
        </w:rPr>
        <w:t xml:space="preserve"> Indien u </w:t>
      </w:r>
      <w:r w:rsidRPr="00397217">
        <w:rPr>
          <w:rFonts w:ascii="Verdana" w:hAnsi="Verdana"/>
          <w:sz w:val="18"/>
          <w:szCs w:val="18"/>
        </w:rPr>
        <w:t>per 1 januari van een jaar wil</w:t>
      </w:r>
      <w:r>
        <w:rPr>
          <w:rFonts w:ascii="Verdana" w:hAnsi="Verdana"/>
          <w:sz w:val="18"/>
          <w:szCs w:val="18"/>
        </w:rPr>
        <w:t>t</w:t>
      </w:r>
      <w:r w:rsidRPr="00397217">
        <w:rPr>
          <w:rFonts w:ascii="Verdana" w:hAnsi="Verdana"/>
          <w:sz w:val="18"/>
          <w:szCs w:val="18"/>
        </w:rPr>
        <w:t xml:space="preserve"> opvolgen, </w:t>
      </w:r>
      <w:r>
        <w:rPr>
          <w:rFonts w:ascii="Verdana" w:hAnsi="Verdana"/>
          <w:sz w:val="18"/>
          <w:szCs w:val="18"/>
        </w:rPr>
        <w:t>zorgt u er dan voor dat u</w:t>
      </w:r>
      <w:r w:rsidR="00091DAF">
        <w:rPr>
          <w:rFonts w:ascii="Verdana" w:hAnsi="Verdana"/>
          <w:sz w:val="18"/>
          <w:szCs w:val="18"/>
        </w:rPr>
        <w:t xml:space="preserve"> </w:t>
      </w:r>
      <w:r w:rsidRPr="00397217">
        <w:rPr>
          <w:rFonts w:ascii="Verdana" w:hAnsi="Verdana"/>
          <w:sz w:val="18"/>
          <w:szCs w:val="18"/>
        </w:rPr>
        <w:t xml:space="preserve">in verband met het kerstreces tijdig </w:t>
      </w:r>
      <w:r w:rsidR="002C7F51">
        <w:rPr>
          <w:rFonts w:ascii="Verdana" w:hAnsi="Verdana"/>
          <w:sz w:val="18"/>
          <w:szCs w:val="18"/>
        </w:rPr>
        <w:t>alle</w:t>
      </w:r>
      <w:r w:rsidRPr="00397217">
        <w:rPr>
          <w:rFonts w:ascii="Verdana" w:hAnsi="Verdana"/>
          <w:sz w:val="18"/>
          <w:szCs w:val="18"/>
        </w:rPr>
        <w:t xml:space="preserve"> stukken </w:t>
      </w:r>
      <w:r w:rsidR="00091DAF">
        <w:rPr>
          <w:rFonts w:ascii="Verdana" w:hAnsi="Verdana"/>
          <w:sz w:val="18"/>
          <w:szCs w:val="18"/>
        </w:rPr>
        <w:t xml:space="preserve">indient </w:t>
      </w:r>
      <w:r w:rsidRPr="00397217">
        <w:rPr>
          <w:rFonts w:ascii="Verdana" w:hAnsi="Verdana"/>
          <w:sz w:val="18"/>
          <w:szCs w:val="18"/>
        </w:rPr>
        <w:t xml:space="preserve">bij </w:t>
      </w:r>
      <w:r w:rsidR="002C7F51">
        <w:rPr>
          <w:rFonts w:ascii="Verdana" w:hAnsi="Verdana"/>
          <w:sz w:val="18"/>
          <w:szCs w:val="18"/>
        </w:rPr>
        <w:t xml:space="preserve">èn de betaling doet aan </w:t>
      </w:r>
      <w:r w:rsidRPr="00397217">
        <w:rPr>
          <w:rFonts w:ascii="Verdana" w:hAnsi="Verdana"/>
          <w:sz w:val="18"/>
          <w:szCs w:val="18"/>
        </w:rPr>
        <w:t xml:space="preserve">de KNB. De minister en de Koning gaan met kerstreces </w:t>
      </w:r>
      <w:r w:rsidR="002C7F51">
        <w:rPr>
          <w:rFonts w:ascii="Verdana" w:hAnsi="Verdana"/>
          <w:sz w:val="18"/>
          <w:szCs w:val="18"/>
        </w:rPr>
        <w:t xml:space="preserve">vanaf </w:t>
      </w:r>
      <w:r w:rsidRPr="00397217">
        <w:rPr>
          <w:rFonts w:ascii="Verdana" w:hAnsi="Verdana"/>
          <w:sz w:val="18"/>
          <w:szCs w:val="18"/>
        </w:rPr>
        <w:t xml:space="preserve">half december. Dat betekent dus teruggerekend dat </w:t>
      </w:r>
      <w:r w:rsidR="002C7F51">
        <w:rPr>
          <w:rFonts w:ascii="Verdana" w:hAnsi="Verdana"/>
          <w:sz w:val="18"/>
          <w:szCs w:val="18"/>
        </w:rPr>
        <w:t xml:space="preserve">u </w:t>
      </w:r>
      <w:r w:rsidRPr="00397217">
        <w:rPr>
          <w:rFonts w:ascii="Verdana" w:hAnsi="Verdana"/>
          <w:sz w:val="18"/>
          <w:szCs w:val="18"/>
        </w:rPr>
        <w:t>v</w:t>
      </w:r>
      <w:r w:rsidR="002C7F51">
        <w:rPr>
          <w:rFonts w:ascii="Verdana" w:hAnsi="Verdana"/>
          <w:sz w:val="18"/>
          <w:szCs w:val="18"/>
        </w:rPr>
        <w:t>óó</w:t>
      </w:r>
      <w:r w:rsidRPr="00397217">
        <w:rPr>
          <w:rFonts w:ascii="Verdana" w:hAnsi="Verdana"/>
          <w:sz w:val="18"/>
          <w:szCs w:val="18"/>
        </w:rPr>
        <w:t xml:space="preserve">r de zomer </w:t>
      </w:r>
      <w:r w:rsidR="00E85F0F">
        <w:rPr>
          <w:rFonts w:ascii="Verdana" w:hAnsi="Verdana"/>
          <w:sz w:val="18"/>
          <w:szCs w:val="18"/>
        </w:rPr>
        <w:t>alle</w:t>
      </w:r>
      <w:r w:rsidRPr="00397217">
        <w:rPr>
          <w:rFonts w:ascii="Verdana" w:hAnsi="Verdana"/>
          <w:sz w:val="18"/>
          <w:szCs w:val="18"/>
        </w:rPr>
        <w:t xml:space="preserve"> stukken moet indienen bij de KNB.</w:t>
      </w:r>
    </w:p>
    <w:p w14:paraId="089019E5" w14:textId="77777777" w:rsidR="0050303D" w:rsidRPr="00B44E8A" w:rsidRDefault="0050303D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2F853082" w14:textId="2533C613" w:rsidR="009308E7" w:rsidRPr="00B44E8A" w:rsidRDefault="0079038F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>U ontvangt het Koninklijk Besluit rechtsreeks van het ministerie</w:t>
      </w:r>
      <w:r w:rsidR="004F30B2" w:rsidRPr="00B44E8A">
        <w:rPr>
          <w:rFonts w:ascii="Verdana" w:hAnsi="Verdana"/>
          <w:sz w:val="18"/>
          <w:szCs w:val="18"/>
        </w:rPr>
        <w:t xml:space="preserve"> (per email)</w:t>
      </w:r>
      <w:r w:rsidRPr="00B44E8A">
        <w:rPr>
          <w:rFonts w:ascii="Verdana" w:hAnsi="Verdana"/>
          <w:sz w:val="18"/>
          <w:szCs w:val="18"/>
        </w:rPr>
        <w:t xml:space="preserve">. Daarna </w:t>
      </w:r>
      <w:r w:rsidR="00C2546B" w:rsidRPr="00B44E8A">
        <w:rPr>
          <w:rFonts w:ascii="Verdana" w:hAnsi="Verdana"/>
          <w:sz w:val="18"/>
          <w:szCs w:val="18"/>
        </w:rPr>
        <w:t>k</w:t>
      </w:r>
      <w:r w:rsidRPr="00B44E8A">
        <w:rPr>
          <w:rFonts w:ascii="Verdana" w:hAnsi="Verdana"/>
          <w:sz w:val="18"/>
          <w:szCs w:val="18"/>
        </w:rPr>
        <w:t>unt u</w:t>
      </w:r>
      <w:r w:rsidR="000A2B8B" w:rsidRPr="00B44E8A">
        <w:rPr>
          <w:rFonts w:ascii="Verdana" w:hAnsi="Verdana"/>
          <w:sz w:val="18"/>
          <w:szCs w:val="18"/>
        </w:rPr>
        <w:t xml:space="preserve"> een afspraak </w:t>
      </w:r>
      <w:r w:rsidRPr="00B44E8A">
        <w:rPr>
          <w:rFonts w:ascii="Verdana" w:hAnsi="Verdana"/>
          <w:sz w:val="18"/>
          <w:szCs w:val="18"/>
        </w:rPr>
        <w:t xml:space="preserve">maken bij de Rechtbank </w:t>
      </w:r>
      <w:r w:rsidR="000A2B8B" w:rsidRPr="00B44E8A">
        <w:rPr>
          <w:rFonts w:ascii="Verdana" w:hAnsi="Verdana"/>
          <w:sz w:val="18"/>
          <w:szCs w:val="18"/>
        </w:rPr>
        <w:t xml:space="preserve">voor de beëdiging. </w:t>
      </w:r>
    </w:p>
    <w:p w14:paraId="23A2A72C" w14:textId="77777777" w:rsidR="009308E7" w:rsidRPr="00B44E8A" w:rsidRDefault="009308E7" w:rsidP="0094473E">
      <w:pPr>
        <w:pStyle w:val="Lijstalinea"/>
        <w:spacing w:line="276" w:lineRule="auto"/>
        <w:rPr>
          <w:rFonts w:ascii="Verdana" w:hAnsi="Verdana"/>
          <w:sz w:val="18"/>
          <w:szCs w:val="18"/>
        </w:rPr>
      </w:pPr>
    </w:p>
    <w:p w14:paraId="580B6BFD" w14:textId="3F051DB2" w:rsidR="0050303D" w:rsidRPr="00B44E8A" w:rsidRDefault="0050303D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Het Koninklijk Besluit wordt </w:t>
      </w:r>
      <w:r w:rsidR="00D8378C" w:rsidRPr="00B44E8A">
        <w:rPr>
          <w:rFonts w:ascii="Verdana" w:hAnsi="Verdana"/>
          <w:sz w:val="18"/>
          <w:szCs w:val="18"/>
        </w:rPr>
        <w:t xml:space="preserve">tezamen met de door u aangeleverde VOG </w:t>
      </w:r>
      <w:r w:rsidR="00116FEB" w:rsidRPr="00B44E8A">
        <w:rPr>
          <w:rFonts w:ascii="Verdana" w:hAnsi="Verdana"/>
          <w:sz w:val="18"/>
          <w:szCs w:val="18"/>
        </w:rPr>
        <w:t xml:space="preserve">vervolgens </w:t>
      </w:r>
      <w:r w:rsidR="00D8378C" w:rsidRPr="00B44E8A">
        <w:rPr>
          <w:rFonts w:ascii="Verdana" w:hAnsi="Verdana"/>
          <w:sz w:val="18"/>
          <w:szCs w:val="18"/>
        </w:rPr>
        <w:t xml:space="preserve">door </w:t>
      </w:r>
      <w:r w:rsidRPr="00B44E8A">
        <w:rPr>
          <w:rFonts w:ascii="Verdana" w:hAnsi="Verdana"/>
          <w:sz w:val="18"/>
          <w:szCs w:val="18"/>
        </w:rPr>
        <w:t xml:space="preserve">de ledenadministratie van de KNB </w:t>
      </w:r>
      <w:r w:rsidR="001F32B7" w:rsidRPr="00B44E8A">
        <w:rPr>
          <w:rFonts w:ascii="Verdana" w:hAnsi="Verdana"/>
          <w:sz w:val="18"/>
          <w:szCs w:val="18"/>
        </w:rPr>
        <w:t>verwerkt in de registers van de KNB</w:t>
      </w:r>
      <w:r w:rsidRPr="00B44E8A">
        <w:rPr>
          <w:rFonts w:ascii="Verdana" w:hAnsi="Verdana"/>
          <w:sz w:val="18"/>
          <w:szCs w:val="18"/>
        </w:rPr>
        <w:t>.</w:t>
      </w:r>
      <w:r w:rsidR="00D8378C" w:rsidRPr="00B44E8A">
        <w:rPr>
          <w:rFonts w:ascii="Verdana" w:hAnsi="Verdana"/>
          <w:sz w:val="18"/>
          <w:szCs w:val="18"/>
        </w:rPr>
        <w:t xml:space="preserve"> </w:t>
      </w:r>
    </w:p>
    <w:p w14:paraId="493AB422" w14:textId="77777777" w:rsidR="0050303D" w:rsidRPr="00B44E8A" w:rsidRDefault="0050303D" w:rsidP="0094473E">
      <w:pPr>
        <w:pStyle w:val="Lijstalinea"/>
        <w:spacing w:line="276" w:lineRule="auto"/>
        <w:rPr>
          <w:rFonts w:ascii="Verdana" w:hAnsi="Verdana"/>
          <w:sz w:val="18"/>
          <w:szCs w:val="18"/>
        </w:rPr>
      </w:pPr>
    </w:p>
    <w:p w14:paraId="27795C3D" w14:textId="7142263A" w:rsidR="00C56E8F" w:rsidRPr="00B44E8A" w:rsidRDefault="000A2B8B" w:rsidP="0094473E">
      <w:pPr>
        <w:pStyle w:val="Lijstalinea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>Na de beëdiging k</w:t>
      </w:r>
      <w:r w:rsidR="00722C0F" w:rsidRPr="00B44E8A">
        <w:rPr>
          <w:rFonts w:ascii="Verdana" w:hAnsi="Verdana"/>
          <w:sz w:val="18"/>
          <w:szCs w:val="18"/>
        </w:rPr>
        <w:t>unt u</w:t>
      </w:r>
      <w:r w:rsidRPr="00B44E8A">
        <w:rPr>
          <w:rFonts w:ascii="Verdana" w:hAnsi="Verdana"/>
          <w:sz w:val="18"/>
          <w:szCs w:val="18"/>
        </w:rPr>
        <w:t xml:space="preserve"> een nieuw </w:t>
      </w:r>
      <w:r w:rsidR="00115B1B" w:rsidRPr="00B44E8A">
        <w:rPr>
          <w:rFonts w:ascii="Verdana" w:hAnsi="Verdana"/>
          <w:sz w:val="18"/>
          <w:szCs w:val="18"/>
        </w:rPr>
        <w:t>beroeps</w:t>
      </w:r>
      <w:r w:rsidRPr="00B44E8A">
        <w:rPr>
          <w:rFonts w:ascii="Verdana" w:hAnsi="Verdana"/>
          <w:sz w:val="18"/>
          <w:szCs w:val="18"/>
        </w:rPr>
        <w:t xml:space="preserve">certificaat </w:t>
      </w:r>
      <w:r w:rsidR="00115B1B" w:rsidRPr="00B44E8A">
        <w:rPr>
          <w:rFonts w:ascii="Verdana" w:hAnsi="Verdana"/>
          <w:sz w:val="18"/>
          <w:szCs w:val="18"/>
        </w:rPr>
        <w:t>(dat is nodig om als notaris gebruik te kunnen maken van de diensten op het PEC-platform)</w:t>
      </w:r>
      <w:r w:rsidR="0079038F" w:rsidRPr="00B44E8A">
        <w:rPr>
          <w:rFonts w:ascii="Verdana" w:hAnsi="Verdana"/>
          <w:sz w:val="18"/>
          <w:szCs w:val="18"/>
        </w:rPr>
        <w:t xml:space="preserve"> </w:t>
      </w:r>
      <w:r w:rsidR="00B12C49" w:rsidRPr="00B44E8A">
        <w:rPr>
          <w:rFonts w:ascii="Verdana" w:hAnsi="Verdana"/>
          <w:sz w:val="18"/>
          <w:szCs w:val="18"/>
        </w:rPr>
        <w:t xml:space="preserve">rechtstreeks </w:t>
      </w:r>
      <w:r w:rsidR="00722C0F" w:rsidRPr="00B44E8A">
        <w:rPr>
          <w:rFonts w:ascii="Verdana" w:hAnsi="Verdana"/>
          <w:sz w:val="18"/>
          <w:szCs w:val="18"/>
        </w:rPr>
        <w:t xml:space="preserve">aanvragen </w:t>
      </w:r>
      <w:r w:rsidR="0079038F" w:rsidRPr="00B44E8A">
        <w:rPr>
          <w:rFonts w:ascii="Verdana" w:hAnsi="Verdana"/>
          <w:sz w:val="18"/>
          <w:szCs w:val="18"/>
        </w:rPr>
        <w:t>bij de KNB</w:t>
      </w:r>
      <w:r w:rsidRPr="00B44E8A">
        <w:rPr>
          <w:rFonts w:ascii="Verdana" w:hAnsi="Verdana"/>
          <w:sz w:val="18"/>
          <w:szCs w:val="18"/>
        </w:rPr>
        <w:t>.</w:t>
      </w:r>
    </w:p>
    <w:p w14:paraId="14F3A469" w14:textId="77777777" w:rsidR="009D55DC" w:rsidRPr="00B44E8A" w:rsidRDefault="009D55DC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1F281EB1" w14:textId="1821210F" w:rsidR="00626404" w:rsidRPr="00B44E8A" w:rsidRDefault="00362EEE" w:rsidP="0094473E">
      <w:p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In het algemeen neemt de gehele procedure, vanaf </w:t>
      </w:r>
      <w:r w:rsidR="00433339" w:rsidRPr="00B44E8A">
        <w:rPr>
          <w:rFonts w:ascii="Verdana" w:hAnsi="Verdana"/>
          <w:sz w:val="18"/>
          <w:szCs w:val="18"/>
        </w:rPr>
        <w:t xml:space="preserve">het moment van </w:t>
      </w:r>
      <w:r w:rsidRPr="00B44E8A">
        <w:rPr>
          <w:rFonts w:ascii="Verdana" w:hAnsi="Verdana"/>
          <w:sz w:val="18"/>
          <w:szCs w:val="18"/>
        </w:rPr>
        <w:t xml:space="preserve">indiening van uw ondernemingsplan bij de Cvdn </w:t>
      </w:r>
      <w:r w:rsidR="00904165" w:rsidRPr="00B44E8A">
        <w:rPr>
          <w:rFonts w:ascii="Verdana" w:hAnsi="Verdana"/>
          <w:sz w:val="18"/>
          <w:szCs w:val="18"/>
        </w:rPr>
        <w:t xml:space="preserve">tot en met de beëdiging bij de Rechtbank, circa negen maanden </w:t>
      </w:r>
      <w:r w:rsidR="002542EC">
        <w:rPr>
          <w:rFonts w:ascii="Verdana" w:hAnsi="Verdana"/>
          <w:sz w:val="18"/>
          <w:szCs w:val="18"/>
        </w:rPr>
        <w:t xml:space="preserve">tot een jaar </w:t>
      </w:r>
      <w:r w:rsidR="00904165" w:rsidRPr="00B44E8A">
        <w:rPr>
          <w:rFonts w:ascii="Verdana" w:hAnsi="Verdana"/>
          <w:sz w:val="18"/>
          <w:szCs w:val="18"/>
        </w:rPr>
        <w:t xml:space="preserve">in beslag (uitzonderingen daargelaten en uw eigen voorbereidingstijd </w:t>
      </w:r>
      <w:r w:rsidR="000741E5" w:rsidRPr="00B44E8A">
        <w:rPr>
          <w:rFonts w:ascii="Verdana" w:hAnsi="Verdana"/>
          <w:sz w:val="18"/>
          <w:szCs w:val="18"/>
        </w:rPr>
        <w:t xml:space="preserve">en </w:t>
      </w:r>
      <w:r w:rsidR="00433339" w:rsidRPr="00B44E8A">
        <w:rPr>
          <w:rFonts w:ascii="Verdana" w:hAnsi="Verdana"/>
          <w:sz w:val="18"/>
          <w:szCs w:val="18"/>
        </w:rPr>
        <w:t xml:space="preserve">het schrijven van het ondernemingsplan </w:t>
      </w:r>
      <w:r w:rsidR="00E84DEF" w:rsidRPr="00B44E8A">
        <w:rPr>
          <w:rFonts w:ascii="Verdana" w:hAnsi="Verdana"/>
          <w:sz w:val="18"/>
          <w:szCs w:val="18"/>
        </w:rPr>
        <w:t xml:space="preserve">daarin </w:t>
      </w:r>
      <w:r w:rsidR="000741E5" w:rsidRPr="00B44E8A">
        <w:rPr>
          <w:rFonts w:ascii="Verdana" w:hAnsi="Verdana"/>
          <w:sz w:val="18"/>
          <w:szCs w:val="18"/>
        </w:rPr>
        <w:t>niet meegenomen)</w:t>
      </w:r>
      <w:r w:rsidR="00E95907" w:rsidRPr="00B44E8A">
        <w:rPr>
          <w:rFonts w:ascii="Verdana" w:hAnsi="Verdana"/>
          <w:sz w:val="18"/>
          <w:szCs w:val="18"/>
        </w:rPr>
        <w:t>.</w:t>
      </w:r>
    </w:p>
    <w:p w14:paraId="683E4217" w14:textId="77777777" w:rsidR="00B44E8A" w:rsidRPr="00B44E8A" w:rsidRDefault="00B44E8A" w:rsidP="0094473E">
      <w:pPr>
        <w:spacing w:line="276" w:lineRule="auto"/>
        <w:rPr>
          <w:rFonts w:ascii="Verdana" w:hAnsi="Verdana"/>
          <w:sz w:val="18"/>
          <w:szCs w:val="18"/>
        </w:rPr>
      </w:pPr>
    </w:p>
    <w:p w14:paraId="6E477FC2" w14:textId="5F2430A2" w:rsidR="00B44E8A" w:rsidRPr="00B44E8A" w:rsidRDefault="00B44E8A" w:rsidP="0094473E">
      <w:pPr>
        <w:spacing w:line="276" w:lineRule="auto"/>
        <w:rPr>
          <w:rFonts w:ascii="Verdana" w:hAnsi="Verdana"/>
          <w:sz w:val="18"/>
          <w:szCs w:val="18"/>
        </w:rPr>
      </w:pPr>
      <w:r w:rsidRPr="00B44E8A">
        <w:rPr>
          <w:rFonts w:ascii="Verdana" w:hAnsi="Verdana"/>
          <w:sz w:val="18"/>
          <w:szCs w:val="18"/>
        </w:rPr>
        <w:t xml:space="preserve">KNB, </w:t>
      </w:r>
      <w:r w:rsidR="00382ED8">
        <w:rPr>
          <w:rFonts w:ascii="Verdana" w:hAnsi="Verdana"/>
          <w:sz w:val="18"/>
          <w:szCs w:val="18"/>
        </w:rPr>
        <w:t>december</w:t>
      </w:r>
      <w:r w:rsidRPr="00B44E8A">
        <w:rPr>
          <w:rFonts w:ascii="Verdana" w:hAnsi="Verdana"/>
          <w:sz w:val="18"/>
          <w:szCs w:val="18"/>
        </w:rPr>
        <w:t xml:space="preserve"> 2025</w:t>
      </w:r>
    </w:p>
    <w:sectPr w:rsidR="00B44E8A" w:rsidRPr="00B44E8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85E0" w14:textId="77777777" w:rsidR="00AF639B" w:rsidRDefault="00AF639B" w:rsidP="00613FA4">
      <w:r>
        <w:separator/>
      </w:r>
    </w:p>
  </w:endnote>
  <w:endnote w:type="continuationSeparator" w:id="0">
    <w:p w14:paraId="399B8AB2" w14:textId="77777777" w:rsidR="00AF639B" w:rsidRDefault="00AF639B" w:rsidP="0061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9B48" w14:textId="77777777" w:rsidR="00AF639B" w:rsidRDefault="00AF639B" w:rsidP="00613FA4">
      <w:r>
        <w:separator/>
      </w:r>
    </w:p>
  </w:footnote>
  <w:footnote w:type="continuationSeparator" w:id="0">
    <w:p w14:paraId="179321D9" w14:textId="77777777" w:rsidR="00AF639B" w:rsidRDefault="00AF639B" w:rsidP="0061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DF8C" w14:textId="383E3214" w:rsidR="00613FA4" w:rsidRDefault="00613FA4" w:rsidP="00613FA4">
    <w:pPr>
      <w:pStyle w:val="Koptekst"/>
      <w:jc w:val="right"/>
    </w:pPr>
    <w:r>
      <w:rPr>
        <w:noProof/>
      </w:rPr>
      <w:drawing>
        <wp:inline distT="0" distB="0" distL="0" distR="0" wp14:anchorId="4D6E6002" wp14:editId="3E3E9DF0">
          <wp:extent cx="1150620" cy="668833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838" cy="70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816DB" w14:textId="77777777" w:rsidR="00613FA4" w:rsidRDefault="00613F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5C62"/>
    <w:multiLevelType w:val="hybridMultilevel"/>
    <w:tmpl w:val="ACCE0D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47459"/>
    <w:multiLevelType w:val="hybridMultilevel"/>
    <w:tmpl w:val="5CE67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667344">
    <w:abstractNumId w:val="0"/>
  </w:num>
  <w:num w:numId="2" w16cid:durableId="155019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8B"/>
    <w:rsid w:val="00036C22"/>
    <w:rsid w:val="000440FD"/>
    <w:rsid w:val="00056A9A"/>
    <w:rsid w:val="000741E5"/>
    <w:rsid w:val="00080908"/>
    <w:rsid w:val="00091DAF"/>
    <w:rsid w:val="000A2B8B"/>
    <w:rsid w:val="000D4CC8"/>
    <w:rsid w:val="001040BA"/>
    <w:rsid w:val="00115B1B"/>
    <w:rsid w:val="001162D2"/>
    <w:rsid w:val="00116FEB"/>
    <w:rsid w:val="0012234E"/>
    <w:rsid w:val="00131FC2"/>
    <w:rsid w:val="00153144"/>
    <w:rsid w:val="001539E3"/>
    <w:rsid w:val="001734A1"/>
    <w:rsid w:val="001771A0"/>
    <w:rsid w:val="001B08D6"/>
    <w:rsid w:val="001B1E4B"/>
    <w:rsid w:val="001D1751"/>
    <w:rsid w:val="001E662A"/>
    <w:rsid w:val="001F32B7"/>
    <w:rsid w:val="001F3EC9"/>
    <w:rsid w:val="001F6965"/>
    <w:rsid w:val="002005D0"/>
    <w:rsid w:val="00231039"/>
    <w:rsid w:val="00244687"/>
    <w:rsid w:val="002542EC"/>
    <w:rsid w:val="0025789B"/>
    <w:rsid w:val="00262186"/>
    <w:rsid w:val="00262C53"/>
    <w:rsid w:val="00284E83"/>
    <w:rsid w:val="00296983"/>
    <w:rsid w:val="002A1472"/>
    <w:rsid w:val="002C271A"/>
    <w:rsid w:val="002C7F51"/>
    <w:rsid w:val="002D6C68"/>
    <w:rsid w:val="003200CD"/>
    <w:rsid w:val="00321F29"/>
    <w:rsid w:val="003362DF"/>
    <w:rsid w:val="0034177F"/>
    <w:rsid w:val="00362EEE"/>
    <w:rsid w:val="00362F44"/>
    <w:rsid w:val="003806BC"/>
    <w:rsid w:val="00382ED8"/>
    <w:rsid w:val="00397217"/>
    <w:rsid w:val="003A3FF2"/>
    <w:rsid w:val="003C68AF"/>
    <w:rsid w:val="003D0C4D"/>
    <w:rsid w:val="003D1BFD"/>
    <w:rsid w:val="00411F40"/>
    <w:rsid w:val="00433339"/>
    <w:rsid w:val="00452494"/>
    <w:rsid w:val="00471A17"/>
    <w:rsid w:val="004812E2"/>
    <w:rsid w:val="00484A7C"/>
    <w:rsid w:val="00487C95"/>
    <w:rsid w:val="00492150"/>
    <w:rsid w:val="004A1AC9"/>
    <w:rsid w:val="004B58A4"/>
    <w:rsid w:val="004E39DD"/>
    <w:rsid w:val="004F30B2"/>
    <w:rsid w:val="00502B8C"/>
    <w:rsid w:val="0050303D"/>
    <w:rsid w:val="00540116"/>
    <w:rsid w:val="005830B6"/>
    <w:rsid w:val="00587B65"/>
    <w:rsid w:val="005A5D34"/>
    <w:rsid w:val="005D3E7A"/>
    <w:rsid w:val="006129F8"/>
    <w:rsid w:val="00613FA4"/>
    <w:rsid w:val="006144A4"/>
    <w:rsid w:val="00614E6A"/>
    <w:rsid w:val="00617AFB"/>
    <w:rsid w:val="00626404"/>
    <w:rsid w:val="006326E0"/>
    <w:rsid w:val="00656A0C"/>
    <w:rsid w:val="0066459D"/>
    <w:rsid w:val="00674A4E"/>
    <w:rsid w:val="0067655D"/>
    <w:rsid w:val="006E6407"/>
    <w:rsid w:val="006F33C4"/>
    <w:rsid w:val="00721098"/>
    <w:rsid w:val="0072179D"/>
    <w:rsid w:val="00722C0F"/>
    <w:rsid w:val="007634B2"/>
    <w:rsid w:val="007660FD"/>
    <w:rsid w:val="0079038F"/>
    <w:rsid w:val="007C73F8"/>
    <w:rsid w:val="007E0022"/>
    <w:rsid w:val="008E4533"/>
    <w:rsid w:val="008F0821"/>
    <w:rsid w:val="00904165"/>
    <w:rsid w:val="00916A63"/>
    <w:rsid w:val="00923F3B"/>
    <w:rsid w:val="0093061D"/>
    <w:rsid w:val="009308E7"/>
    <w:rsid w:val="0094106B"/>
    <w:rsid w:val="0094473E"/>
    <w:rsid w:val="00957779"/>
    <w:rsid w:val="00984F7C"/>
    <w:rsid w:val="00986B8D"/>
    <w:rsid w:val="009937D3"/>
    <w:rsid w:val="009A08B0"/>
    <w:rsid w:val="009A739B"/>
    <w:rsid w:val="009A7449"/>
    <w:rsid w:val="009C1A30"/>
    <w:rsid w:val="009D55DC"/>
    <w:rsid w:val="00A00673"/>
    <w:rsid w:val="00A02567"/>
    <w:rsid w:val="00A10212"/>
    <w:rsid w:val="00A1773B"/>
    <w:rsid w:val="00A2243B"/>
    <w:rsid w:val="00A32D13"/>
    <w:rsid w:val="00A35021"/>
    <w:rsid w:val="00A42CBE"/>
    <w:rsid w:val="00A51638"/>
    <w:rsid w:val="00A60110"/>
    <w:rsid w:val="00A87595"/>
    <w:rsid w:val="00AA44E8"/>
    <w:rsid w:val="00AB1C6B"/>
    <w:rsid w:val="00AD3979"/>
    <w:rsid w:val="00AD6F9E"/>
    <w:rsid w:val="00AF639B"/>
    <w:rsid w:val="00AF640A"/>
    <w:rsid w:val="00B01989"/>
    <w:rsid w:val="00B12C49"/>
    <w:rsid w:val="00B16AF9"/>
    <w:rsid w:val="00B337EC"/>
    <w:rsid w:val="00B4008F"/>
    <w:rsid w:val="00B44E8A"/>
    <w:rsid w:val="00B61DA7"/>
    <w:rsid w:val="00BD2466"/>
    <w:rsid w:val="00BE6ADC"/>
    <w:rsid w:val="00C2546B"/>
    <w:rsid w:val="00C30FD3"/>
    <w:rsid w:val="00C56E8F"/>
    <w:rsid w:val="00C57A4C"/>
    <w:rsid w:val="00C60031"/>
    <w:rsid w:val="00C74F2E"/>
    <w:rsid w:val="00C941DE"/>
    <w:rsid w:val="00CA3374"/>
    <w:rsid w:val="00CA3C27"/>
    <w:rsid w:val="00CC4BC7"/>
    <w:rsid w:val="00CF3C0C"/>
    <w:rsid w:val="00D03C44"/>
    <w:rsid w:val="00D07251"/>
    <w:rsid w:val="00D075BE"/>
    <w:rsid w:val="00D15113"/>
    <w:rsid w:val="00D45D8F"/>
    <w:rsid w:val="00D479FC"/>
    <w:rsid w:val="00D5218C"/>
    <w:rsid w:val="00D604C7"/>
    <w:rsid w:val="00D63898"/>
    <w:rsid w:val="00D71DA8"/>
    <w:rsid w:val="00D8378C"/>
    <w:rsid w:val="00D90BFF"/>
    <w:rsid w:val="00D934E6"/>
    <w:rsid w:val="00DB299F"/>
    <w:rsid w:val="00DD2EF2"/>
    <w:rsid w:val="00DF4D2D"/>
    <w:rsid w:val="00E25202"/>
    <w:rsid w:val="00E328D1"/>
    <w:rsid w:val="00E50F3F"/>
    <w:rsid w:val="00E52F61"/>
    <w:rsid w:val="00E728AA"/>
    <w:rsid w:val="00E84DEF"/>
    <w:rsid w:val="00E85F0F"/>
    <w:rsid w:val="00E95907"/>
    <w:rsid w:val="00EC7B1D"/>
    <w:rsid w:val="00EF43C4"/>
    <w:rsid w:val="00EF5E10"/>
    <w:rsid w:val="00EF7CA5"/>
    <w:rsid w:val="00F06870"/>
    <w:rsid w:val="00F15F04"/>
    <w:rsid w:val="00F27365"/>
    <w:rsid w:val="00F30F2D"/>
    <w:rsid w:val="00F3154B"/>
    <w:rsid w:val="00F4339C"/>
    <w:rsid w:val="00F7105A"/>
    <w:rsid w:val="00FB6631"/>
    <w:rsid w:val="00FC449D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4AB3"/>
  <w15:chartTrackingRefBased/>
  <w15:docId w15:val="{99F64413-79DC-453C-9E8E-8E57D96E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2B8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3FA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13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3FA4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13F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3FA4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3D0C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0C4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A08B0"/>
    <w:pPr>
      <w:spacing w:after="0" w:line="240" w:lineRule="auto"/>
    </w:pPr>
    <w:rPr>
      <w:rFonts w:ascii="Calibri" w:hAnsi="Calibri" w:cs="Calibr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08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08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0821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08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0821"/>
    <w:rPr>
      <w:rFonts w:ascii="Calibri" w:hAnsi="Calibri" w:cs="Calibri"/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0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nb.nl/ons-beroep/loopbaan/notaris-worden/benoem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nb.nl/ons-beroep/loopbaan/notaris-worden/persoonstoe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b.nl/ons-beroep/loopbaan/notaris-worden/ondernemingspla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nb.nl/ons-beroep/loopbaan/notaris-worden/benoem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4971357AB0F4692395A655DBC7300" ma:contentTypeVersion="10" ma:contentTypeDescription="Een nieuw document maken." ma:contentTypeScope="" ma:versionID="e62ba7ad8871aa4f6c87241bd776097e">
  <xsd:schema xmlns:xsd="http://www.w3.org/2001/XMLSchema" xmlns:xs="http://www.w3.org/2001/XMLSchema" xmlns:p="http://schemas.microsoft.com/office/2006/metadata/properties" xmlns:ns3="d90fc679-630f-4bd8-b62a-7b1d544cf666" xmlns:ns4="60744be0-7daa-4307-b8bd-f16c22e41a65" targetNamespace="http://schemas.microsoft.com/office/2006/metadata/properties" ma:root="true" ma:fieldsID="8bc04db271890a5a1d66a1668af03543" ns3:_="" ns4:_="">
    <xsd:import namespace="d90fc679-630f-4bd8-b62a-7b1d544cf666"/>
    <xsd:import namespace="60744be0-7daa-4307-b8bd-f16c22e41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c679-630f-4bd8-b62a-7b1d544cf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44be0-7daa-4307-b8bd-f16c22e41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7D4D7-949B-4AD6-8207-CDE036E2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fc679-630f-4bd8-b62a-7b1d544cf666"/>
    <ds:schemaRef ds:uri="60744be0-7daa-4307-b8bd-f16c22e41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732EB-3504-4866-BE66-93E95732D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774C8-D36F-41D6-981B-812748A74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Huisstijl KNB</dc:subject>
  <dc:creator>Josien Spanjaart</dc:creator>
  <cp:keywords/>
  <dc:description/>
  <cp:lastModifiedBy>Tanja Wit</cp:lastModifiedBy>
  <cp:revision>3</cp:revision>
  <dcterms:created xsi:type="dcterms:W3CDTF">2025-12-08T17:19:00Z</dcterms:created>
  <dcterms:modified xsi:type="dcterms:W3CDTF">2025-12-10T16:06:00Z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0x010100CC94971357AB0F4692395A655DBC7300</vt:lpwstr>
  </property>
</Properties>
</file>